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62" w:rsidRDefault="001C116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DE061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开封市</w:t>
      </w:r>
      <w:r w:rsidR="00D1250F">
        <w:rPr>
          <w:rFonts w:asciiTheme="majorEastAsia" w:eastAsiaTheme="majorEastAsia" w:hAnsiTheme="majorEastAsia" w:hint="eastAsia"/>
          <w:b/>
          <w:sz w:val="52"/>
          <w:szCs w:val="52"/>
        </w:rPr>
        <w:t>住房</w:t>
      </w: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52"/>
          <w:szCs w:val="52"/>
        </w:rPr>
        <w:t>公积金管理中心</w:t>
      </w:r>
    </w:p>
    <w:p w:rsidR="001C1162" w:rsidRDefault="00DE061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个人网厅</w:t>
      </w:r>
    </w:p>
    <w:p w:rsidR="001C1162" w:rsidRDefault="00DE061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操作手册</w:t>
      </w: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rPr>
          <w:rFonts w:asciiTheme="majorEastAsia" w:eastAsiaTheme="majorEastAsia" w:hAnsiTheme="majorEastAsia"/>
          <w:b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306627180"/>
        <w:docPartObj>
          <w:docPartGallery w:val="Table of Contents"/>
          <w:docPartUnique/>
        </w:docPartObj>
      </w:sdtPr>
      <w:sdtContent>
        <w:p w:rsidR="001C1162" w:rsidRPr="000E2163" w:rsidRDefault="00DE0616">
          <w:pPr>
            <w:pStyle w:val="TOC1"/>
            <w:rPr>
              <w:sz w:val="36"/>
            </w:rPr>
          </w:pPr>
          <w:r w:rsidRPr="000E2163">
            <w:rPr>
              <w:sz w:val="36"/>
              <w:lang w:val="zh-CN"/>
            </w:rPr>
            <w:t>目录</w:t>
          </w:r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r w:rsidRPr="00057B33">
            <w:rPr>
              <w:sz w:val="29"/>
            </w:rPr>
            <w:fldChar w:fldCharType="begin"/>
          </w:r>
          <w:r w:rsidR="00DE0616" w:rsidRPr="000E2163">
            <w:rPr>
              <w:sz w:val="29"/>
            </w:rPr>
            <w:instrText xml:space="preserve"> TOC \o "1-3" \h \z \u </w:instrText>
          </w:r>
          <w:r w:rsidRPr="00057B33">
            <w:rPr>
              <w:sz w:val="29"/>
            </w:rPr>
            <w:fldChar w:fldCharType="separate"/>
          </w:r>
          <w:hyperlink w:anchor="_Toc60648285" w:history="1">
            <w:r w:rsidR="0013196E" w:rsidRPr="000E2163">
              <w:rPr>
                <w:rStyle w:val="a6"/>
                <w:noProof/>
                <w:sz w:val="29"/>
              </w:rPr>
              <w:t>1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、个人网厅偿还公积金贷款提取住房公积金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_Toc60648285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3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86" w:history="1">
            <w:r w:rsidR="0013196E" w:rsidRPr="000E2163">
              <w:rPr>
                <w:rStyle w:val="a6"/>
                <w:noProof/>
                <w:sz w:val="29"/>
              </w:rPr>
              <w:t>2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、个人网厅偿还商业贷款提取住房公积金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_Toc60648286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4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87" w:history="1">
            <w:r w:rsidR="0013196E" w:rsidRPr="000E2163">
              <w:rPr>
                <w:rStyle w:val="a6"/>
                <w:noProof/>
                <w:sz w:val="29"/>
                <w:shd w:val="clear" w:color="auto" w:fill="FFFFFF"/>
              </w:rPr>
              <w:t>3</w:t>
            </w:r>
            <w:r w:rsidR="0013196E" w:rsidRPr="000E2163">
              <w:rPr>
                <w:rStyle w:val="a6"/>
                <w:rFonts w:hint="eastAsia"/>
                <w:noProof/>
                <w:sz w:val="29"/>
                <w:shd w:val="clear" w:color="auto" w:fill="FFFFFF"/>
              </w:rPr>
              <w:t>、个人网厅全额购买自住商品房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_Toc60648287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6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88" w:history="1">
            <w:r w:rsidR="0013196E" w:rsidRPr="000E2163">
              <w:rPr>
                <w:rStyle w:val="a6"/>
                <w:noProof/>
                <w:sz w:val="29"/>
                <w:shd w:val="clear" w:color="auto" w:fill="FFFFFF"/>
              </w:rPr>
              <w:t>4</w:t>
            </w:r>
            <w:r w:rsidR="0013196E" w:rsidRPr="000E2163">
              <w:rPr>
                <w:rStyle w:val="a6"/>
                <w:rFonts w:hint="eastAsia"/>
                <w:noProof/>
                <w:sz w:val="29"/>
                <w:shd w:val="clear" w:color="auto" w:fill="FFFFFF"/>
              </w:rPr>
              <w:t>、个人网厅全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额购买二手房提取住房公积金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_Toc60648288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7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89" w:history="1">
            <w:r w:rsidR="0013196E" w:rsidRPr="000E2163">
              <w:rPr>
                <w:rStyle w:val="a6"/>
                <w:noProof/>
                <w:sz w:val="29"/>
                <w:shd w:val="clear" w:color="auto" w:fill="FFFFFF"/>
              </w:rPr>
              <w:t>5</w:t>
            </w:r>
            <w:r w:rsidR="0013196E" w:rsidRPr="000E2163">
              <w:rPr>
                <w:rStyle w:val="a6"/>
                <w:rFonts w:hint="eastAsia"/>
                <w:noProof/>
                <w:sz w:val="29"/>
                <w:shd w:val="clear" w:color="auto" w:fill="FFFFFF"/>
              </w:rPr>
              <w:t>、个人网厅租房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_Toc60648289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9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90" w:history="1">
            <w:r w:rsidR="0013196E" w:rsidRPr="000E2163">
              <w:rPr>
                <w:rStyle w:val="a6"/>
                <w:noProof/>
                <w:sz w:val="29"/>
              </w:rPr>
              <w:t>6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、个人网厅离、退休提取住房公积金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_Toc60648290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11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91" w:history="1">
            <w:r w:rsidR="0013196E" w:rsidRPr="000E2163">
              <w:rPr>
                <w:rStyle w:val="a6"/>
                <w:noProof/>
                <w:sz w:val="29"/>
              </w:rPr>
              <w:t>7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、个人网厅与单位终止劳动关系且封存满半年提取住房公积金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_Toc60648291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12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3196E" w:rsidRPr="000E2163" w:rsidRDefault="00057B33">
          <w:pPr>
            <w:pStyle w:val="20"/>
            <w:tabs>
              <w:tab w:val="right" w:leader="dot" w:pos="8296"/>
            </w:tabs>
            <w:rPr>
              <w:noProof/>
              <w:sz w:val="29"/>
            </w:rPr>
          </w:pPr>
          <w:hyperlink w:anchor="_Toc60648292" w:history="1">
            <w:r w:rsidR="0013196E" w:rsidRPr="000E2163">
              <w:rPr>
                <w:rStyle w:val="a6"/>
                <w:noProof/>
                <w:sz w:val="29"/>
              </w:rPr>
              <w:t>8</w:t>
            </w:r>
            <w:r w:rsidR="0013196E" w:rsidRPr="000E2163">
              <w:rPr>
                <w:rStyle w:val="a6"/>
                <w:rFonts w:hint="eastAsia"/>
                <w:noProof/>
                <w:sz w:val="29"/>
              </w:rPr>
              <w:t>、个人网厅公积金贷款提前还款预约</w:t>
            </w:r>
            <w:r w:rsidR="0013196E" w:rsidRPr="000E2163">
              <w:rPr>
                <w:noProof/>
                <w:webHidden/>
                <w:sz w:val="29"/>
              </w:rPr>
              <w:tab/>
            </w:r>
            <w:r w:rsidRPr="000E2163">
              <w:rPr>
                <w:noProof/>
                <w:webHidden/>
                <w:sz w:val="29"/>
              </w:rPr>
              <w:fldChar w:fldCharType="begin"/>
            </w:r>
            <w:r w:rsidR="0013196E" w:rsidRPr="000E2163">
              <w:rPr>
                <w:noProof/>
                <w:webHidden/>
                <w:sz w:val="29"/>
              </w:rPr>
              <w:instrText xml:space="preserve"> PAGEREF _Toc60648292 \h </w:instrText>
            </w:r>
            <w:r w:rsidRPr="000E2163">
              <w:rPr>
                <w:noProof/>
                <w:webHidden/>
                <w:sz w:val="29"/>
              </w:rPr>
            </w:r>
            <w:r w:rsidRPr="000E2163">
              <w:rPr>
                <w:noProof/>
                <w:webHidden/>
                <w:sz w:val="29"/>
              </w:rPr>
              <w:fldChar w:fldCharType="separate"/>
            </w:r>
            <w:r w:rsidR="00206BA7">
              <w:rPr>
                <w:noProof/>
                <w:webHidden/>
                <w:sz w:val="29"/>
              </w:rPr>
              <w:t>14</w:t>
            </w:r>
            <w:r w:rsidRPr="000E2163">
              <w:rPr>
                <w:noProof/>
                <w:webHidden/>
                <w:sz w:val="29"/>
              </w:rPr>
              <w:fldChar w:fldCharType="end"/>
            </w:r>
          </w:hyperlink>
        </w:p>
        <w:p w:rsidR="001C1162" w:rsidRDefault="00057B33">
          <w:r w:rsidRPr="000E2163">
            <w:rPr>
              <w:b/>
              <w:bCs/>
              <w:sz w:val="29"/>
              <w:lang w:val="zh-CN"/>
            </w:rPr>
            <w:fldChar w:fldCharType="end"/>
          </w:r>
        </w:p>
      </w:sdtContent>
    </w:sdt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1C1162">
      <w:pPr>
        <w:pStyle w:val="a7"/>
        <w:ind w:left="360" w:firstLineChars="0" w:firstLine="0"/>
        <w:rPr>
          <w:rFonts w:asciiTheme="majorEastAsia" w:eastAsiaTheme="majorEastAsia" w:hAnsiTheme="majorEastAsia"/>
          <w:b/>
          <w:sz w:val="32"/>
          <w:szCs w:val="32"/>
        </w:rPr>
      </w:pPr>
    </w:p>
    <w:p w:rsidR="001C1162" w:rsidRDefault="00DE0616">
      <w:pPr>
        <w:pStyle w:val="2"/>
      </w:pPr>
      <w:bookmarkStart w:id="1" w:name="_Toc60648285"/>
      <w:r>
        <w:rPr>
          <w:rFonts w:hint="eastAsia"/>
        </w:rPr>
        <w:t>1</w:t>
      </w:r>
      <w:r>
        <w:rPr>
          <w:rFonts w:hint="eastAsia"/>
        </w:rPr>
        <w:t>、个人网厅偿还公积金贷款提取住房公积金</w:t>
      </w:r>
      <w:bookmarkEnd w:id="1"/>
    </w:p>
    <w:p w:rsidR="001C1162" w:rsidRDefault="00DE0616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偿还公积金贷款提取住房公积金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/>
          <w:sz w:val="24"/>
          <w:szCs w:val="24"/>
        </w:rPr>
        <w:t>一、</w:t>
      </w: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偿还公积金贷款提取菜单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040630" cy="2701925"/>
            <wp:effectExtent l="0" t="0" r="7620" b="3175"/>
            <wp:docPr id="1" name="图片 1" descr="公贷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贷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/>
          <w:sz w:val="24"/>
          <w:szCs w:val="24"/>
        </w:rPr>
        <w:t>二、</w:t>
      </w:r>
      <w:r>
        <w:rPr>
          <w:rFonts w:ascii="彩虹粗仿宋" w:eastAsia="彩虹粗仿宋" w:hAnsi="楷体" w:hint="eastAsia"/>
          <w:sz w:val="24"/>
          <w:szCs w:val="24"/>
        </w:rPr>
        <w:t>选择婚姻状态并输入婚姻信息，选择收款银行类别,输入收款卡号。需要注意：收款卡需要是I类银行卡，以免金额超限，交易失败！上传影像图片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3545840"/>
            <wp:effectExtent l="0" t="0" r="3810" b="16510"/>
            <wp:docPr id="7" name="图片 7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FD7F76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FD7F76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四、可在我的公积金首页，提取查询，点击查询按钮来查看提取办理进度。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1898015"/>
            <wp:effectExtent l="0" t="0" r="3810" b="6985"/>
            <wp:docPr id="6" name="图片 6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</w:pPr>
      <w:bookmarkStart w:id="2" w:name="_Toc60648286"/>
      <w:r>
        <w:rPr>
          <w:rFonts w:hint="eastAsia"/>
        </w:rPr>
        <w:t>2</w:t>
      </w:r>
      <w:r>
        <w:rPr>
          <w:rFonts w:hint="eastAsia"/>
        </w:rPr>
        <w:t>、个人网厅偿还商业贷款提取住房公积金</w:t>
      </w:r>
      <w:bookmarkEnd w:id="2"/>
    </w:p>
    <w:p w:rsidR="001C1162" w:rsidRDefault="00DE0616">
      <w:pPr>
        <w:ind w:leftChars="171" w:left="359" w:firstLineChars="200" w:firstLine="48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偿还商业贷款提取住房公积金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numPr>
          <w:ilvl w:val="0"/>
          <w:numId w:val="1"/>
        </w:numPr>
        <w:rPr>
          <w:rFonts w:ascii="彩虹粗仿宋" w:eastAsia="彩虹粗仿宋" w:hAnsi="楷体"/>
          <w:bCs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点击</w:t>
      </w:r>
      <w:r>
        <w:rPr>
          <w:rFonts w:ascii="彩虹粗仿宋" w:eastAsia="彩虹粗仿宋" w:hAnsi="微软雅黑" w:hint="eastAsia"/>
          <w:bCs/>
          <w:color w:val="000000"/>
          <w:sz w:val="24"/>
          <w:szCs w:val="24"/>
          <w:shd w:val="clear" w:color="auto" w:fill="FFFFFF"/>
        </w:rPr>
        <w:t>偿还商业贷款提取菜单</w:t>
      </w:r>
      <w:r>
        <w:rPr>
          <w:rFonts w:ascii="彩虹粗仿宋" w:eastAsia="彩虹粗仿宋" w:hAnsi="楷体" w:hint="eastAsia"/>
          <w:bCs/>
          <w:sz w:val="24"/>
          <w:szCs w:val="24"/>
        </w:rPr>
        <w:t>。</w:t>
      </w:r>
    </w:p>
    <w:p w:rsidR="001C1162" w:rsidRDefault="00DE0616">
      <w:pPr>
        <w:rPr>
          <w:rFonts w:ascii="彩虹粗仿宋" w:eastAsia="彩虹粗仿宋" w:hAnsi="楷体"/>
          <w:bCs/>
          <w:sz w:val="24"/>
          <w:szCs w:val="24"/>
        </w:rPr>
      </w:pPr>
      <w:r>
        <w:rPr>
          <w:rFonts w:ascii="彩虹粗仿宋" w:eastAsia="彩虹粗仿宋" w:hAnsi="楷体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73040" cy="2761615"/>
            <wp:effectExtent l="0" t="0" r="3810" b="635"/>
            <wp:docPr id="3" name="图片 3" descr="捕获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捕获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numPr>
          <w:ilvl w:val="0"/>
          <w:numId w:val="1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选择婚姻状态并输入婚姻信息，输入最近1个月的</w:t>
      </w:r>
      <w:r>
        <w:rPr>
          <w:rFonts w:ascii="彩虹粗仿宋" w:eastAsia="彩虹粗仿宋" w:hAnsi="微软雅黑" w:hint="eastAsia"/>
          <w:color w:val="000000"/>
          <w:sz w:val="24"/>
          <w:szCs w:val="24"/>
        </w:rPr>
        <w:t>商业贷款月还款额</w:t>
      </w:r>
      <w:r>
        <w:rPr>
          <w:rFonts w:ascii="彩虹粗仿宋" w:eastAsia="彩虹粗仿宋" w:hAnsi="楷体" w:hint="eastAsia"/>
          <w:sz w:val="24"/>
          <w:szCs w:val="24"/>
        </w:rPr>
        <w:t>，选择收款银行类别,输入收款卡号。需要注意：收款卡需要是I类银行卡，以免金额超限，交易失败！上传影像图片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3420745"/>
            <wp:effectExtent l="0" t="0" r="3810" b="8255"/>
            <wp:docPr id="4" name="图片 4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</w:t>
      </w:r>
      <w:r>
        <w:rPr>
          <w:rFonts w:ascii="彩虹粗仿宋" w:eastAsia="彩虹粗仿宋" w:hAnsi="楷体" w:hint="eastAsia"/>
          <w:b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536E2B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536E2B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四、可在我的公积金首页，提取查询，点击查询按钮来查看提取办理进度。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1898015"/>
            <wp:effectExtent l="0" t="0" r="3810" b="6985"/>
            <wp:docPr id="5" name="图片 5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</w:pPr>
      <w:bookmarkStart w:id="3" w:name="_Toc60648287"/>
      <w:r>
        <w:rPr>
          <w:rFonts w:hint="eastAsia"/>
          <w:shd w:val="clear" w:color="auto" w:fill="FFFFFF"/>
        </w:rPr>
        <w:t>3</w:t>
      </w:r>
      <w:r>
        <w:rPr>
          <w:rFonts w:hint="eastAsia"/>
          <w:shd w:val="clear" w:color="auto" w:fill="FFFFFF"/>
        </w:rPr>
        <w:t>、个人网厅全额购买自住商品房</w:t>
      </w:r>
      <w:r>
        <w:rPr>
          <w:rFonts w:hint="eastAsia"/>
        </w:rPr>
        <w:t>提取住房公积金</w:t>
      </w:r>
      <w:bookmarkEnd w:id="3"/>
    </w:p>
    <w:p w:rsidR="001C1162" w:rsidRDefault="00DE0616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Theme="majorEastAsia" w:hint="eastAsia"/>
          <w:color w:val="000000"/>
          <w:sz w:val="24"/>
          <w:szCs w:val="24"/>
          <w:shd w:val="clear" w:color="auto" w:fill="FFFFFF"/>
        </w:rPr>
        <w:t>全额购买自住商品房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numPr>
          <w:ilvl w:val="0"/>
          <w:numId w:val="2"/>
        </w:num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全额购买自住商品房提取菜单</w:t>
      </w:r>
      <w:r>
        <w:rPr>
          <w:rFonts w:ascii="彩虹粗仿宋" w:eastAsia="彩虹粗仿宋" w:hAnsi="楷体" w:hint="eastAsia"/>
          <w:sz w:val="24"/>
          <w:szCs w:val="24"/>
        </w:rPr>
        <w:t>。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本次提取只能同时提取本人和配偶的住房公积金！如想同时提取父母、子女的住房公积金，请前往公积金中心柜台办理该业务。全额购商品房只可提取一次，且购房时间需在5年以内。</w:t>
      </w:r>
    </w:p>
    <w:p w:rsidR="001C1162" w:rsidRDefault="00DE0616">
      <w:p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微软雅黑" w:hint="eastAsia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273040" cy="2794635"/>
            <wp:effectExtent l="0" t="0" r="3810" b="5715"/>
            <wp:docPr id="8" name="图片 8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numPr>
          <w:ilvl w:val="0"/>
          <w:numId w:val="2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选择婚姻状态并输入婚姻信息</w:t>
      </w:r>
      <w:r>
        <w:rPr>
          <w:rFonts w:ascii="彩虹粗仿宋" w:eastAsia="彩虹粗仿宋" w:hAnsi="楷体" w:hint="eastAsia"/>
          <w:b/>
          <w:sz w:val="24"/>
          <w:szCs w:val="24"/>
        </w:rPr>
        <w:t>，</w:t>
      </w:r>
      <w:r>
        <w:rPr>
          <w:rFonts w:ascii="彩虹粗仿宋" w:eastAsia="彩虹粗仿宋" w:hAnsi="楷体" w:hint="eastAsia"/>
          <w:sz w:val="24"/>
          <w:szCs w:val="24"/>
        </w:rPr>
        <w:t>输入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购房合同编号或不动产权证号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房屋地址，房屋建筑面积，总房价款，购房日期</w:t>
      </w:r>
      <w:r>
        <w:rPr>
          <w:rFonts w:ascii="彩虹粗仿宋" w:eastAsia="彩虹粗仿宋" w:hAnsi="楷体" w:hint="eastAsia"/>
          <w:sz w:val="24"/>
          <w:szCs w:val="24"/>
        </w:rPr>
        <w:t>。选择收款银行类别,输入收款卡号。需要注意：收款卡需要是I类银行卡，以免金额超限，交易失败</w:t>
      </w:r>
      <w:r w:rsidR="00975FB5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lastRenderedPageBreak/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3434080"/>
            <wp:effectExtent l="0" t="0" r="3810" b="13970"/>
            <wp:docPr id="9" name="图片 9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975FB5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975FB5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四、</w:t>
      </w:r>
      <w:r>
        <w:rPr>
          <w:rFonts w:ascii="彩虹粗仿宋" w:eastAsia="彩虹粗仿宋" w:hAnsi="楷体" w:hint="eastAsia"/>
          <w:sz w:val="24"/>
          <w:szCs w:val="24"/>
        </w:rPr>
        <w:t>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1898015"/>
            <wp:effectExtent l="0" t="0" r="3810" b="6985"/>
            <wp:docPr id="10" name="图片 10" descr="提取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提取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</w:pPr>
      <w:bookmarkStart w:id="4" w:name="_Toc60648288"/>
      <w:r>
        <w:rPr>
          <w:rFonts w:hint="eastAsia"/>
          <w:color w:val="000000"/>
          <w:shd w:val="clear" w:color="auto" w:fill="FFFFFF"/>
        </w:rPr>
        <w:t>4</w:t>
      </w:r>
      <w:r>
        <w:rPr>
          <w:rFonts w:hint="eastAsia"/>
          <w:color w:val="000000"/>
          <w:shd w:val="clear" w:color="auto" w:fill="FFFFFF"/>
        </w:rPr>
        <w:t>、个人网厅全</w:t>
      </w:r>
      <w:r>
        <w:rPr>
          <w:rFonts w:hint="eastAsia"/>
        </w:rPr>
        <w:t>额购买二手房提取住房公积金</w:t>
      </w:r>
      <w:bookmarkEnd w:id="4"/>
    </w:p>
    <w:p w:rsidR="001C1162" w:rsidRDefault="00DE0616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Theme="majorEastAsia" w:hint="eastAsia"/>
          <w:color w:val="000000"/>
          <w:sz w:val="24"/>
          <w:szCs w:val="24"/>
          <w:shd w:val="clear" w:color="auto" w:fill="FFFFFF"/>
        </w:rPr>
        <w:t>全额购买二手房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numPr>
          <w:ilvl w:val="0"/>
          <w:numId w:val="3"/>
        </w:num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全额购买二手房提取菜单</w:t>
      </w:r>
      <w:r>
        <w:rPr>
          <w:rFonts w:ascii="彩虹粗仿宋" w:eastAsia="彩虹粗仿宋" w:hAnsi="楷体" w:hint="eastAsia"/>
          <w:sz w:val="24"/>
          <w:szCs w:val="24"/>
        </w:rPr>
        <w:t>。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本次提取只能同时提取本人和配偶的住房公积金！如想同时提取父母、子女的住房公积金，请前往公积金中心柜台办理该业务。全额购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二手房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只可提取一次，且购房时间需在5年以内。</w:t>
      </w:r>
    </w:p>
    <w:p w:rsidR="001C1162" w:rsidRDefault="00DE0616">
      <w:p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微软雅黑" w:hint="eastAsia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5273040" cy="2801620"/>
            <wp:effectExtent l="0" t="0" r="3810" b="17780"/>
            <wp:docPr id="11" name="图片 11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首页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二、选择婚姻状态并输入婚姻信息，输入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不动产权证号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房屋价款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房屋地址，房屋面积，购房日期</w:t>
      </w:r>
      <w:r>
        <w:rPr>
          <w:rFonts w:ascii="彩虹粗仿宋" w:eastAsia="彩虹粗仿宋" w:hAnsi="楷体" w:hint="eastAsia"/>
          <w:sz w:val="24"/>
          <w:szCs w:val="24"/>
        </w:rPr>
        <w:t>。选择收款银行类别,输入收款卡号。需要注意：收款卡需要是I类银行卡，以免金额超限，交易失败！上传影像图片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3460750"/>
            <wp:effectExtent l="0" t="0" r="3810" b="6350"/>
            <wp:docPr id="12" name="图片 12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捕获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37242B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37242B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四、</w:t>
      </w:r>
      <w:r>
        <w:rPr>
          <w:rFonts w:ascii="彩虹粗仿宋" w:eastAsia="彩虹粗仿宋" w:hAnsi="楷体" w:hint="eastAsia"/>
          <w:sz w:val="24"/>
          <w:szCs w:val="24"/>
        </w:rPr>
        <w:t>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1898015"/>
            <wp:effectExtent l="0" t="0" r="3810" b="6985"/>
            <wp:docPr id="13" name="图片 13" descr="提取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提取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</w:pPr>
      <w:bookmarkStart w:id="5" w:name="_Toc60648289"/>
      <w:r>
        <w:rPr>
          <w:rFonts w:hint="eastAsia"/>
          <w:shd w:val="clear" w:color="auto" w:fill="FFFFFF"/>
        </w:rPr>
        <w:t>5</w:t>
      </w:r>
      <w:r>
        <w:rPr>
          <w:rFonts w:hint="eastAsia"/>
          <w:shd w:val="clear" w:color="auto" w:fill="FFFFFF"/>
        </w:rPr>
        <w:t>、个人网厅租房</w:t>
      </w:r>
      <w:r>
        <w:rPr>
          <w:rFonts w:hint="eastAsia"/>
        </w:rPr>
        <w:t>提取住房公积金</w:t>
      </w:r>
      <w:bookmarkEnd w:id="5"/>
    </w:p>
    <w:p w:rsidR="001C1162" w:rsidRDefault="00DE0616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Theme="majorEastAsia" w:hint="eastAsia"/>
          <w:color w:val="000000"/>
          <w:sz w:val="24"/>
          <w:szCs w:val="24"/>
          <w:shd w:val="clear" w:color="auto" w:fill="FFFFFF"/>
        </w:rPr>
        <w:t>租房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一、</w:t>
      </w: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租房提取菜单</w:t>
      </w:r>
      <w:r>
        <w:rPr>
          <w:rFonts w:ascii="彩虹粗仿宋" w:eastAsia="彩虹粗仿宋" w:hAnsi="楷体" w:hint="eastAsia"/>
          <w:sz w:val="24"/>
          <w:szCs w:val="24"/>
        </w:rPr>
        <w:t>。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承诺书请到开封市住房公积金官方网站下载，填写完成后再上传。</w:t>
      </w:r>
    </w:p>
    <w:p w:rsidR="001C1162" w:rsidRDefault="00DE0616">
      <w:p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微软雅黑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114300" distR="114300">
            <wp:extent cx="5273040" cy="2801620"/>
            <wp:effectExtent l="0" t="0" r="3810" b="17780"/>
            <wp:docPr id="15" name="图片 15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首页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二、</w:t>
      </w:r>
      <w:r>
        <w:rPr>
          <w:rFonts w:ascii="彩虹粗仿宋" w:eastAsia="彩虹粗仿宋" w:hAnsi="楷体" w:hint="eastAsia"/>
          <w:sz w:val="24"/>
          <w:szCs w:val="24"/>
        </w:rPr>
        <w:t>选择婚姻状态并输入婚姻信息，输入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租房地址，月租金额。</w:t>
      </w:r>
      <w:r>
        <w:rPr>
          <w:rFonts w:ascii="彩虹粗仿宋" w:eastAsia="彩虹粗仿宋" w:hAnsi="楷体" w:hint="eastAsia"/>
          <w:sz w:val="24"/>
          <w:szCs w:val="24"/>
        </w:rPr>
        <w:t>选择收款银行类别,输入收款卡号。需要注意：收款卡需要是I类银行卡，以免金额超限，交易失败！上传影像图片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3407410"/>
            <wp:effectExtent l="0" t="0" r="3810" b="2540"/>
            <wp:docPr id="17" name="图片 17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捕获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37242B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37242B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lastRenderedPageBreak/>
        <w:t>四、</w:t>
      </w:r>
      <w:r>
        <w:rPr>
          <w:rFonts w:ascii="彩虹粗仿宋" w:eastAsia="彩虹粗仿宋" w:hAnsi="楷体" w:hint="eastAsia"/>
          <w:sz w:val="24"/>
          <w:szCs w:val="24"/>
        </w:rPr>
        <w:t>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1898015"/>
            <wp:effectExtent l="0" t="0" r="3810" b="6985"/>
            <wp:docPr id="14" name="图片 14" descr="提取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提取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</w:pPr>
      <w:bookmarkStart w:id="6" w:name="_Toc60648290"/>
      <w:r>
        <w:rPr>
          <w:rFonts w:hint="eastAsia"/>
        </w:rPr>
        <w:t>6</w:t>
      </w:r>
      <w:r>
        <w:rPr>
          <w:rFonts w:hint="eastAsia"/>
        </w:rPr>
        <w:t>、个人网厅离、退休提取住房公积金</w:t>
      </w:r>
      <w:bookmarkEnd w:id="6"/>
    </w:p>
    <w:p w:rsidR="001C1162" w:rsidRDefault="00DE0616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离、退休提取住房公积金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一、</w:t>
      </w: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离、退休提取菜单。</w:t>
      </w:r>
    </w:p>
    <w:p w:rsidR="001C1162" w:rsidRDefault="00DE0616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  <w:r>
        <w:rPr>
          <w:rFonts w:ascii="彩虹粗仿宋" w:eastAsia="彩虹粗仿宋" w:hAnsi="微软雅黑" w:hint="eastAsia"/>
          <w:noProof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5273040" cy="2801620"/>
            <wp:effectExtent l="0" t="0" r="3810" b="17780"/>
            <wp:docPr id="21" name="图片 21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首页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numPr>
          <w:ilvl w:val="0"/>
          <w:numId w:val="3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选择收款银行类别,输入收款卡号。需要注意：收款卡需要是I类银行卡，以免金额超限，交易失败！上传影像图片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3394710"/>
            <wp:effectExtent l="0" t="0" r="3810" b="15240"/>
            <wp:docPr id="22" name="图片 22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捕获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37242B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37242B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四、</w:t>
      </w:r>
      <w:r>
        <w:rPr>
          <w:rFonts w:ascii="彩虹粗仿宋" w:eastAsia="彩虹粗仿宋" w:hAnsi="楷体" w:hint="eastAsia"/>
          <w:sz w:val="24"/>
          <w:szCs w:val="24"/>
        </w:rPr>
        <w:t>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1898015"/>
            <wp:effectExtent l="0" t="0" r="3810" b="6985"/>
            <wp:docPr id="23" name="图片 23" descr="提取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提取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  <w:rPr>
          <w:rFonts w:asciiTheme="majorEastAsia" w:hAnsiTheme="majorEastAsia"/>
        </w:rPr>
      </w:pPr>
      <w:bookmarkStart w:id="7" w:name="_Toc60648291"/>
      <w:r>
        <w:rPr>
          <w:rStyle w:val="2Char"/>
          <w:rFonts w:hint="eastAsia"/>
        </w:rPr>
        <w:t>7</w:t>
      </w:r>
      <w:r>
        <w:rPr>
          <w:rStyle w:val="2Char"/>
          <w:rFonts w:hint="eastAsia"/>
        </w:rPr>
        <w:t>、个人网厅与单位终止劳动关系且封存满半年提取住房公积金</w:t>
      </w:r>
      <w:bookmarkEnd w:id="7"/>
    </w:p>
    <w:p w:rsidR="001C1162" w:rsidRDefault="00DE0616">
      <w:pPr>
        <w:ind w:firstLineChars="200" w:firstLine="48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与单位终止劳动关系且封存满半年提取住房公积金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  <w:r>
        <w:rPr>
          <w:rFonts w:ascii="彩虹粗仿宋" w:eastAsia="彩虹粗仿宋" w:hAnsi="楷体" w:hint="eastAsia"/>
          <w:b/>
          <w:sz w:val="24"/>
          <w:szCs w:val="24"/>
        </w:rPr>
        <w:t>一</w:t>
      </w:r>
      <w:r>
        <w:rPr>
          <w:rFonts w:ascii="彩虹粗仿宋" w:eastAsia="彩虹粗仿宋" w:hAnsi="楷体" w:hint="eastAsia"/>
          <w:bCs/>
          <w:sz w:val="24"/>
          <w:szCs w:val="24"/>
        </w:rPr>
        <w:t>、</w:t>
      </w: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与单位终止劳动关系且封存满半年提取菜单。</w:t>
      </w:r>
    </w:p>
    <w:p w:rsidR="001C1162" w:rsidRDefault="00DE0616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  <w:r>
        <w:rPr>
          <w:rFonts w:ascii="彩虹粗仿宋" w:eastAsia="彩虹粗仿宋" w:hAnsi="微软雅黑" w:hint="eastAsia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5273040" cy="2801620"/>
            <wp:effectExtent l="0" t="0" r="3810" b="17780"/>
            <wp:docPr id="18" name="图片 18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首页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二、选择收款银行类别,输入收款卡号。需要注意：收款卡需要是I类银行卡，以免金额超限，交易失败！上传影像图片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</w:rPr>
        <w:t>。</w:t>
      </w: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阅读《提取申请承诺书》，无异议后勾选我已阅读并同意《提取申请承诺书》点击提交。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3440430"/>
            <wp:effectExtent l="0" t="0" r="3810" b="7620"/>
            <wp:docPr id="19" name="图片 19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捕获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三、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，无异议后点击确认，页面提示：</w:t>
      </w:r>
      <w:r w:rsidRPr="0037242B">
        <w:rPr>
          <w:rFonts w:ascii="彩虹粗仿宋" w:eastAsia="彩虹粗仿宋" w:hAnsi="楷体" w:hint="eastAsia"/>
          <w:sz w:val="24"/>
          <w:szCs w:val="24"/>
        </w:rPr>
        <w:t>恭喜您，提交成功</w:t>
      </w:r>
      <w:r w:rsidR="0037242B">
        <w:rPr>
          <w:rFonts w:ascii="彩虹粗仿宋" w:eastAsia="彩虹粗仿宋" w:hAnsi="楷体" w:hint="eastAsia"/>
          <w:sz w:val="24"/>
          <w:szCs w:val="24"/>
        </w:rPr>
        <w:t>！</w:t>
      </w:r>
      <w:r>
        <w:rPr>
          <w:rFonts w:ascii="彩虹粗仿宋" w:eastAsia="彩虹粗仿宋" w:hAnsi="楷体" w:hint="eastAsia"/>
          <w:sz w:val="24"/>
          <w:szCs w:val="24"/>
        </w:rPr>
        <w:t>业务申请成功。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四、</w:t>
      </w:r>
      <w:r>
        <w:rPr>
          <w:rFonts w:ascii="彩虹粗仿宋" w:eastAsia="彩虹粗仿宋" w:hAnsi="楷体" w:hint="eastAsia"/>
          <w:sz w:val="24"/>
          <w:szCs w:val="24"/>
        </w:rPr>
        <w:t>可在我的公积金首页，提取查询，点击查询按钮来查看提取办理进度。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1898015"/>
            <wp:effectExtent l="0" t="0" r="3810" b="6985"/>
            <wp:docPr id="20" name="图片 20" descr="提取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提取查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pStyle w:val="2"/>
      </w:pPr>
      <w:bookmarkStart w:id="8" w:name="_Toc60648292"/>
      <w:r>
        <w:rPr>
          <w:rFonts w:hint="eastAsia"/>
        </w:rPr>
        <w:t>8</w:t>
      </w:r>
      <w:r>
        <w:rPr>
          <w:rFonts w:hint="eastAsia"/>
        </w:rPr>
        <w:t>、个人网厅公积金贷款提前还款预约</w:t>
      </w:r>
      <w:bookmarkEnd w:id="8"/>
    </w:p>
    <w:p w:rsidR="001C1162" w:rsidRDefault="00DE0616">
      <w:pPr>
        <w:ind w:firstLineChars="200" w:firstLine="48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个人网厅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公积金贷款提前还款预约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1C1162" w:rsidRDefault="00DE0616">
      <w:pPr>
        <w:numPr>
          <w:ilvl w:val="0"/>
          <w:numId w:val="4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在我的贷款中点击提前还款预约。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5273040" cy="2788285"/>
            <wp:effectExtent l="0" t="0" r="3810" b="12065"/>
            <wp:docPr id="24" name="图片 24" descr="捕获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捕获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numPr>
          <w:ilvl w:val="0"/>
          <w:numId w:val="4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选择提前还款类型：提前还本或提前结清，提前还本需要输入提前还款金额</w:t>
      </w:r>
      <w:r>
        <w:rPr>
          <w:rFonts w:ascii="彩虹粗仿宋" w:eastAsia="彩虹粗仿宋" w:hAnsi="楷体" w:hint="eastAsia"/>
          <w:b/>
          <w:sz w:val="24"/>
          <w:szCs w:val="24"/>
        </w:rPr>
        <w:t xml:space="preserve"> </w:t>
      </w:r>
      <w:r>
        <w:rPr>
          <w:rFonts w:ascii="彩虹粗仿宋" w:eastAsia="彩虹粗仿宋" w:hAnsi="楷体" w:hint="eastAsia"/>
          <w:sz w:val="24"/>
          <w:szCs w:val="24"/>
        </w:rPr>
        <w:t>，选择预约扣款日期，扣款日期需要大于当天，点击试算，点击提交，确认信息无误后点击提交，提交成功。</w:t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3040" cy="2755265"/>
            <wp:effectExtent l="0" t="0" r="3810" b="6985"/>
            <wp:docPr id="25" name="图片 25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62" w:rsidRDefault="00DE0616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三、</w:t>
      </w:r>
      <w:r>
        <w:rPr>
          <w:rFonts w:ascii="彩虹粗仿宋" w:eastAsia="彩虹粗仿宋" w:hAnsi="楷体" w:hint="eastAsia"/>
          <w:sz w:val="24"/>
          <w:szCs w:val="24"/>
        </w:rPr>
        <w:t>请至少在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预约还款日期前1天在还款银行卡中存入足额金额，</w:t>
      </w:r>
      <w:r>
        <w:rPr>
          <w:rFonts w:ascii="彩虹粗仿宋" w:eastAsia="彩虹粗仿宋" w:hAnsi="楷体" w:hint="eastAsia"/>
          <w:sz w:val="24"/>
          <w:szCs w:val="24"/>
        </w:rPr>
        <w:t>等待扣款即可。</w:t>
      </w:r>
    </w:p>
    <w:p w:rsidR="001C1162" w:rsidRDefault="001C1162">
      <w:pPr>
        <w:rPr>
          <w:rFonts w:asciiTheme="majorEastAsia" w:eastAsiaTheme="majorEastAsia" w:hAnsiTheme="majorEastAsia"/>
          <w:sz w:val="32"/>
          <w:szCs w:val="32"/>
        </w:rPr>
      </w:pPr>
    </w:p>
    <w:sectPr w:rsidR="001C1162" w:rsidSect="00DB19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B1C" w:rsidRDefault="00644B1C" w:rsidP="000E2163">
      <w:r>
        <w:separator/>
      </w:r>
    </w:p>
  </w:endnote>
  <w:endnote w:type="continuationSeparator" w:id="1">
    <w:p w:rsidR="00644B1C" w:rsidRDefault="00644B1C" w:rsidP="000E2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彩虹粗仿宋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B1C" w:rsidRDefault="00644B1C" w:rsidP="000E2163">
      <w:r>
        <w:separator/>
      </w:r>
    </w:p>
  </w:footnote>
  <w:footnote w:type="continuationSeparator" w:id="1">
    <w:p w:rsidR="00644B1C" w:rsidRDefault="00644B1C" w:rsidP="000E21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D58BBA"/>
    <w:multiLevelType w:val="singleLevel"/>
    <w:tmpl w:val="A1D58BB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74FBEAA"/>
    <w:multiLevelType w:val="singleLevel"/>
    <w:tmpl w:val="D74FBEA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539677C"/>
    <w:multiLevelType w:val="singleLevel"/>
    <w:tmpl w:val="0539677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723B154"/>
    <w:multiLevelType w:val="singleLevel"/>
    <w:tmpl w:val="7723B15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0EFC"/>
    <w:rsid w:val="00057B33"/>
    <w:rsid w:val="00077FAD"/>
    <w:rsid w:val="000815AD"/>
    <w:rsid w:val="000B0198"/>
    <w:rsid w:val="000E2163"/>
    <w:rsid w:val="0010237C"/>
    <w:rsid w:val="0013196E"/>
    <w:rsid w:val="00151301"/>
    <w:rsid w:val="001B4D24"/>
    <w:rsid w:val="001C1162"/>
    <w:rsid w:val="001E342F"/>
    <w:rsid w:val="001E443F"/>
    <w:rsid w:val="00206BA7"/>
    <w:rsid w:val="002247F4"/>
    <w:rsid w:val="002257A1"/>
    <w:rsid w:val="002B2EBE"/>
    <w:rsid w:val="00370EFC"/>
    <w:rsid w:val="0037242B"/>
    <w:rsid w:val="00375775"/>
    <w:rsid w:val="003759D7"/>
    <w:rsid w:val="00381C79"/>
    <w:rsid w:val="00491974"/>
    <w:rsid w:val="004C33FA"/>
    <w:rsid w:val="004E70B9"/>
    <w:rsid w:val="00503E4D"/>
    <w:rsid w:val="00536E2B"/>
    <w:rsid w:val="0056363E"/>
    <w:rsid w:val="00564ACF"/>
    <w:rsid w:val="005E0B86"/>
    <w:rsid w:val="0062526D"/>
    <w:rsid w:val="00644B1C"/>
    <w:rsid w:val="00657CAB"/>
    <w:rsid w:val="0068291A"/>
    <w:rsid w:val="0070066D"/>
    <w:rsid w:val="007228CE"/>
    <w:rsid w:val="00743D25"/>
    <w:rsid w:val="00754E74"/>
    <w:rsid w:val="007A4B42"/>
    <w:rsid w:val="00846E22"/>
    <w:rsid w:val="00871F5E"/>
    <w:rsid w:val="008D6465"/>
    <w:rsid w:val="009266F8"/>
    <w:rsid w:val="0093772B"/>
    <w:rsid w:val="00950259"/>
    <w:rsid w:val="00975FB5"/>
    <w:rsid w:val="0098641D"/>
    <w:rsid w:val="0099522D"/>
    <w:rsid w:val="009B40E1"/>
    <w:rsid w:val="009D453A"/>
    <w:rsid w:val="009F39CF"/>
    <w:rsid w:val="00A642D1"/>
    <w:rsid w:val="00A74693"/>
    <w:rsid w:val="00AD1EBF"/>
    <w:rsid w:val="00B11734"/>
    <w:rsid w:val="00B6005B"/>
    <w:rsid w:val="00B75A97"/>
    <w:rsid w:val="00B94037"/>
    <w:rsid w:val="00BA7E17"/>
    <w:rsid w:val="00C00D0A"/>
    <w:rsid w:val="00C27B24"/>
    <w:rsid w:val="00CA631F"/>
    <w:rsid w:val="00CC170C"/>
    <w:rsid w:val="00D1250F"/>
    <w:rsid w:val="00D30C3B"/>
    <w:rsid w:val="00D402B0"/>
    <w:rsid w:val="00D537F2"/>
    <w:rsid w:val="00D93820"/>
    <w:rsid w:val="00DB1959"/>
    <w:rsid w:val="00DE0616"/>
    <w:rsid w:val="00E8125F"/>
    <w:rsid w:val="00E82060"/>
    <w:rsid w:val="00EA6F02"/>
    <w:rsid w:val="00EE465D"/>
    <w:rsid w:val="00EF564B"/>
    <w:rsid w:val="00F05AF3"/>
    <w:rsid w:val="00F900C7"/>
    <w:rsid w:val="00F929C5"/>
    <w:rsid w:val="00FA18A0"/>
    <w:rsid w:val="00FD7F76"/>
    <w:rsid w:val="00FE038F"/>
    <w:rsid w:val="00FE555C"/>
    <w:rsid w:val="02032547"/>
    <w:rsid w:val="05372B27"/>
    <w:rsid w:val="2A2F5C6F"/>
    <w:rsid w:val="2AF720A1"/>
    <w:rsid w:val="2B4A3449"/>
    <w:rsid w:val="3C9B6E5F"/>
    <w:rsid w:val="4AB57BFC"/>
    <w:rsid w:val="73905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5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B19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B19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B19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B19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DB19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DB1959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DB1959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DB195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B1959"/>
    <w:rPr>
      <w:sz w:val="18"/>
      <w:szCs w:val="18"/>
    </w:rPr>
  </w:style>
  <w:style w:type="paragraph" w:styleId="a7">
    <w:name w:val="List Paragraph"/>
    <w:basedOn w:val="a"/>
    <w:uiPriority w:val="34"/>
    <w:qFormat/>
    <w:rsid w:val="00DB195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DB195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 Spacing"/>
    <w:uiPriority w:val="1"/>
    <w:qFormat/>
    <w:rsid w:val="00DB1959"/>
    <w:pPr>
      <w:widowControl w:val="0"/>
      <w:jc w:val="both"/>
    </w:pPr>
    <w:rPr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sid w:val="00DB195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DB195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B19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8965ED-EC92-4DDF-8B18-B1C1FF6C0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15</Pages>
  <Words>439</Words>
  <Characters>2508</Characters>
  <Application>Microsoft Office Word</Application>
  <DocSecurity>0</DocSecurity>
  <Lines>20</Lines>
  <Paragraphs>5</Paragraphs>
  <ScaleCrop>false</ScaleCrop>
  <Company>中国建设银行股份有限公司河南省分行</Company>
  <LinksUpToDate>false</LinksUpToDate>
  <CharactersWithSpaces>2942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51</cp:revision>
  <cp:lastPrinted>2021-01-05T03:59:00Z</cp:lastPrinted>
  <dcterms:created xsi:type="dcterms:W3CDTF">2020-12-07T06:45:00Z</dcterms:created>
  <dcterms:modified xsi:type="dcterms:W3CDTF">2021-01-05T04:00:00Z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