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F38" w:rsidRDefault="00555F38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555F38" w:rsidRDefault="00555F38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555F38" w:rsidRDefault="00555F38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555F38" w:rsidRDefault="00555F38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555F38" w:rsidRDefault="006B570B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>
        <w:rPr>
          <w:rFonts w:asciiTheme="majorEastAsia" w:eastAsiaTheme="majorEastAsia" w:hAnsiTheme="majorEastAsia" w:hint="eastAsia"/>
          <w:b/>
          <w:sz w:val="52"/>
          <w:szCs w:val="52"/>
        </w:rPr>
        <w:t>开封市</w:t>
      </w:r>
      <w:r w:rsidR="00B13C41">
        <w:rPr>
          <w:rFonts w:asciiTheme="majorEastAsia" w:eastAsiaTheme="majorEastAsia" w:hAnsiTheme="majorEastAsia" w:hint="eastAsia"/>
          <w:b/>
          <w:sz w:val="52"/>
          <w:szCs w:val="52"/>
        </w:rPr>
        <w:t>住房</w:t>
      </w:r>
      <w:bookmarkStart w:id="0" w:name="_GoBack"/>
      <w:bookmarkEnd w:id="0"/>
      <w:r>
        <w:rPr>
          <w:rFonts w:asciiTheme="majorEastAsia" w:eastAsiaTheme="majorEastAsia" w:hAnsiTheme="majorEastAsia" w:hint="eastAsia"/>
          <w:b/>
          <w:sz w:val="52"/>
          <w:szCs w:val="52"/>
        </w:rPr>
        <w:t>公积金管理中心</w:t>
      </w:r>
    </w:p>
    <w:p w:rsidR="00555F38" w:rsidRDefault="006B570B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>
        <w:rPr>
          <w:rFonts w:asciiTheme="majorEastAsia" w:eastAsiaTheme="majorEastAsia" w:hAnsiTheme="majorEastAsia" w:hint="eastAsia"/>
          <w:b/>
          <w:sz w:val="52"/>
          <w:szCs w:val="52"/>
        </w:rPr>
        <w:t>单位网厅</w:t>
      </w:r>
    </w:p>
    <w:p w:rsidR="00555F38" w:rsidRDefault="006B570B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>
        <w:rPr>
          <w:rFonts w:asciiTheme="majorEastAsia" w:eastAsiaTheme="majorEastAsia" w:hAnsiTheme="majorEastAsia" w:hint="eastAsia"/>
          <w:b/>
          <w:sz w:val="52"/>
          <w:szCs w:val="52"/>
        </w:rPr>
        <w:t>操作手册</w:t>
      </w:r>
    </w:p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387760837"/>
        <w:docPartObj>
          <w:docPartGallery w:val="Table of Contents"/>
          <w:docPartUnique/>
        </w:docPartObj>
      </w:sdtPr>
      <w:sdtContent>
        <w:p w:rsidR="00555F38" w:rsidRPr="00B27451" w:rsidRDefault="006B570B">
          <w:pPr>
            <w:pStyle w:val="TOC1"/>
            <w:rPr>
              <w:sz w:val="42"/>
            </w:rPr>
          </w:pPr>
          <w:r w:rsidRPr="00B27451">
            <w:rPr>
              <w:sz w:val="42"/>
              <w:lang w:val="zh-CN"/>
            </w:rPr>
            <w:t>目录</w:t>
          </w:r>
        </w:p>
        <w:p w:rsidR="006B570B" w:rsidRPr="00B27451" w:rsidRDefault="001049FE">
          <w:pPr>
            <w:pStyle w:val="20"/>
            <w:tabs>
              <w:tab w:val="right" w:leader="dot" w:pos="8296"/>
            </w:tabs>
            <w:rPr>
              <w:noProof/>
              <w:sz w:val="35"/>
            </w:rPr>
          </w:pPr>
          <w:r w:rsidRPr="00B27451">
            <w:rPr>
              <w:sz w:val="35"/>
            </w:rPr>
            <w:fldChar w:fldCharType="begin"/>
          </w:r>
          <w:r w:rsidR="006B570B" w:rsidRPr="00B27451">
            <w:rPr>
              <w:sz w:val="35"/>
            </w:rPr>
            <w:instrText xml:space="preserve"> TOC \o "1-3" \h \z \u </w:instrText>
          </w:r>
          <w:r w:rsidRPr="00B27451">
            <w:rPr>
              <w:sz w:val="35"/>
            </w:rPr>
            <w:fldChar w:fldCharType="separate"/>
          </w:r>
          <w:hyperlink w:anchor="_Toc60647177" w:history="1">
            <w:r w:rsidR="006B570B" w:rsidRPr="00B27451">
              <w:rPr>
                <w:rStyle w:val="a6"/>
                <w:noProof/>
                <w:sz w:val="35"/>
              </w:rPr>
              <w:t>1</w:t>
            </w:r>
            <w:r w:rsidR="006B570B" w:rsidRPr="00B27451">
              <w:rPr>
                <w:rStyle w:val="a6"/>
                <w:rFonts w:hint="eastAsia"/>
                <w:noProof/>
                <w:sz w:val="35"/>
              </w:rPr>
              <w:t>、单位网厅个人单笔开户</w:t>
            </w:r>
            <w:r w:rsidR="006B570B" w:rsidRPr="00B27451">
              <w:rPr>
                <w:noProof/>
                <w:webHidden/>
                <w:sz w:val="35"/>
              </w:rPr>
              <w:tab/>
            </w:r>
            <w:r w:rsidRPr="00B27451">
              <w:rPr>
                <w:noProof/>
                <w:webHidden/>
                <w:sz w:val="35"/>
              </w:rPr>
              <w:fldChar w:fldCharType="begin"/>
            </w:r>
            <w:r w:rsidR="006B570B" w:rsidRPr="00B27451">
              <w:rPr>
                <w:noProof/>
                <w:webHidden/>
                <w:sz w:val="35"/>
              </w:rPr>
              <w:instrText xml:space="preserve"> PAGEREF _Toc60647177 \h </w:instrText>
            </w:r>
            <w:r w:rsidRPr="00B27451">
              <w:rPr>
                <w:noProof/>
                <w:webHidden/>
                <w:sz w:val="35"/>
              </w:rPr>
            </w:r>
            <w:r w:rsidRPr="00B27451">
              <w:rPr>
                <w:noProof/>
                <w:webHidden/>
                <w:sz w:val="35"/>
              </w:rPr>
              <w:fldChar w:fldCharType="separate"/>
            </w:r>
            <w:r w:rsidR="00B3077E">
              <w:rPr>
                <w:noProof/>
                <w:webHidden/>
                <w:sz w:val="35"/>
              </w:rPr>
              <w:t>3</w:t>
            </w:r>
            <w:r w:rsidRPr="00B27451">
              <w:rPr>
                <w:noProof/>
                <w:webHidden/>
                <w:sz w:val="35"/>
              </w:rPr>
              <w:fldChar w:fldCharType="end"/>
            </w:r>
          </w:hyperlink>
        </w:p>
        <w:p w:rsidR="006B570B" w:rsidRPr="00B27451" w:rsidRDefault="001049FE">
          <w:pPr>
            <w:pStyle w:val="20"/>
            <w:tabs>
              <w:tab w:val="right" w:leader="dot" w:pos="8296"/>
            </w:tabs>
            <w:rPr>
              <w:noProof/>
              <w:sz w:val="35"/>
            </w:rPr>
          </w:pPr>
          <w:hyperlink w:anchor="_Toc60647178" w:history="1">
            <w:r w:rsidR="006B570B" w:rsidRPr="00B27451">
              <w:rPr>
                <w:rStyle w:val="a6"/>
                <w:noProof/>
                <w:sz w:val="35"/>
              </w:rPr>
              <w:t>2</w:t>
            </w:r>
            <w:r w:rsidR="006B570B" w:rsidRPr="00B27451">
              <w:rPr>
                <w:rStyle w:val="a6"/>
                <w:rFonts w:hint="eastAsia"/>
                <w:noProof/>
                <w:sz w:val="35"/>
              </w:rPr>
              <w:t>、单位网厅个人批量开户</w:t>
            </w:r>
            <w:r w:rsidR="006B570B" w:rsidRPr="00B27451">
              <w:rPr>
                <w:noProof/>
                <w:webHidden/>
                <w:sz w:val="35"/>
              </w:rPr>
              <w:tab/>
            </w:r>
            <w:r w:rsidRPr="00B27451">
              <w:rPr>
                <w:noProof/>
                <w:webHidden/>
                <w:sz w:val="35"/>
              </w:rPr>
              <w:fldChar w:fldCharType="begin"/>
            </w:r>
            <w:r w:rsidR="006B570B" w:rsidRPr="00B27451">
              <w:rPr>
                <w:noProof/>
                <w:webHidden/>
                <w:sz w:val="35"/>
              </w:rPr>
              <w:instrText xml:space="preserve"> PAGEREF _Toc60647178 \h </w:instrText>
            </w:r>
            <w:r w:rsidRPr="00B27451">
              <w:rPr>
                <w:noProof/>
                <w:webHidden/>
                <w:sz w:val="35"/>
              </w:rPr>
            </w:r>
            <w:r w:rsidRPr="00B27451">
              <w:rPr>
                <w:noProof/>
                <w:webHidden/>
                <w:sz w:val="35"/>
              </w:rPr>
              <w:fldChar w:fldCharType="separate"/>
            </w:r>
            <w:r w:rsidR="00B3077E">
              <w:rPr>
                <w:noProof/>
                <w:webHidden/>
                <w:sz w:val="35"/>
              </w:rPr>
              <w:t>4</w:t>
            </w:r>
            <w:r w:rsidRPr="00B27451">
              <w:rPr>
                <w:noProof/>
                <w:webHidden/>
                <w:sz w:val="35"/>
              </w:rPr>
              <w:fldChar w:fldCharType="end"/>
            </w:r>
          </w:hyperlink>
        </w:p>
        <w:p w:rsidR="006B570B" w:rsidRPr="00B27451" w:rsidRDefault="001049FE">
          <w:pPr>
            <w:pStyle w:val="20"/>
            <w:tabs>
              <w:tab w:val="right" w:leader="dot" w:pos="8296"/>
            </w:tabs>
            <w:rPr>
              <w:noProof/>
              <w:sz w:val="35"/>
            </w:rPr>
          </w:pPr>
          <w:hyperlink w:anchor="_Toc60647179" w:history="1">
            <w:r w:rsidR="006B570B" w:rsidRPr="00B27451">
              <w:rPr>
                <w:rStyle w:val="a6"/>
                <w:noProof/>
                <w:sz w:val="35"/>
              </w:rPr>
              <w:t>3</w:t>
            </w:r>
            <w:r w:rsidR="006B570B" w:rsidRPr="00B27451">
              <w:rPr>
                <w:rStyle w:val="a6"/>
                <w:rFonts w:hint="eastAsia"/>
                <w:noProof/>
                <w:sz w:val="35"/>
              </w:rPr>
              <w:t>、单位网厅个人账户封存</w:t>
            </w:r>
            <w:r w:rsidR="006B570B" w:rsidRPr="00B27451">
              <w:rPr>
                <w:noProof/>
                <w:webHidden/>
                <w:sz w:val="35"/>
              </w:rPr>
              <w:tab/>
            </w:r>
            <w:r w:rsidRPr="00B27451">
              <w:rPr>
                <w:noProof/>
                <w:webHidden/>
                <w:sz w:val="35"/>
              </w:rPr>
              <w:fldChar w:fldCharType="begin"/>
            </w:r>
            <w:r w:rsidR="006B570B" w:rsidRPr="00B27451">
              <w:rPr>
                <w:noProof/>
                <w:webHidden/>
                <w:sz w:val="35"/>
              </w:rPr>
              <w:instrText xml:space="preserve"> PAGEREF _Toc60647179 \h </w:instrText>
            </w:r>
            <w:r w:rsidRPr="00B27451">
              <w:rPr>
                <w:noProof/>
                <w:webHidden/>
                <w:sz w:val="35"/>
              </w:rPr>
            </w:r>
            <w:r w:rsidRPr="00B27451">
              <w:rPr>
                <w:noProof/>
                <w:webHidden/>
                <w:sz w:val="35"/>
              </w:rPr>
              <w:fldChar w:fldCharType="separate"/>
            </w:r>
            <w:r w:rsidR="00B3077E">
              <w:rPr>
                <w:noProof/>
                <w:webHidden/>
                <w:sz w:val="35"/>
              </w:rPr>
              <w:t>6</w:t>
            </w:r>
            <w:r w:rsidRPr="00B27451">
              <w:rPr>
                <w:noProof/>
                <w:webHidden/>
                <w:sz w:val="35"/>
              </w:rPr>
              <w:fldChar w:fldCharType="end"/>
            </w:r>
          </w:hyperlink>
        </w:p>
        <w:p w:rsidR="006B570B" w:rsidRPr="00B27451" w:rsidRDefault="001049FE">
          <w:pPr>
            <w:pStyle w:val="20"/>
            <w:tabs>
              <w:tab w:val="right" w:leader="dot" w:pos="8296"/>
            </w:tabs>
            <w:rPr>
              <w:noProof/>
              <w:sz w:val="35"/>
            </w:rPr>
          </w:pPr>
          <w:hyperlink w:anchor="_Toc60647180" w:history="1">
            <w:r w:rsidR="006B570B" w:rsidRPr="00B27451">
              <w:rPr>
                <w:rStyle w:val="a6"/>
                <w:noProof/>
                <w:sz w:val="35"/>
              </w:rPr>
              <w:t>4</w:t>
            </w:r>
            <w:r w:rsidR="006B570B" w:rsidRPr="00B27451">
              <w:rPr>
                <w:rStyle w:val="a6"/>
                <w:rFonts w:hint="eastAsia"/>
                <w:noProof/>
                <w:sz w:val="35"/>
              </w:rPr>
              <w:t>、单位网厅个人账户启封</w:t>
            </w:r>
            <w:r w:rsidR="006B570B" w:rsidRPr="00B27451">
              <w:rPr>
                <w:noProof/>
                <w:webHidden/>
                <w:sz w:val="35"/>
              </w:rPr>
              <w:tab/>
            </w:r>
            <w:r w:rsidRPr="00B27451">
              <w:rPr>
                <w:noProof/>
                <w:webHidden/>
                <w:sz w:val="35"/>
              </w:rPr>
              <w:fldChar w:fldCharType="begin"/>
            </w:r>
            <w:r w:rsidR="006B570B" w:rsidRPr="00B27451">
              <w:rPr>
                <w:noProof/>
                <w:webHidden/>
                <w:sz w:val="35"/>
              </w:rPr>
              <w:instrText xml:space="preserve"> PAGEREF _Toc60647180 \h </w:instrText>
            </w:r>
            <w:r w:rsidRPr="00B27451">
              <w:rPr>
                <w:noProof/>
                <w:webHidden/>
                <w:sz w:val="35"/>
              </w:rPr>
            </w:r>
            <w:r w:rsidRPr="00B27451">
              <w:rPr>
                <w:noProof/>
                <w:webHidden/>
                <w:sz w:val="35"/>
              </w:rPr>
              <w:fldChar w:fldCharType="separate"/>
            </w:r>
            <w:r w:rsidR="00B3077E">
              <w:rPr>
                <w:noProof/>
                <w:webHidden/>
                <w:sz w:val="35"/>
              </w:rPr>
              <w:t>7</w:t>
            </w:r>
            <w:r w:rsidRPr="00B27451">
              <w:rPr>
                <w:noProof/>
                <w:webHidden/>
                <w:sz w:val="35"/>
              </w:rPr>
              <w:fldChar w:fldCharType="end"/>
            </w:r>
          </w:hyperlink>
        </w:p>
        <w:p w:rsidR="006B570B" w:rsidRPr="00B27451" w:rsidRDefault="001049FE">
          <w:pPr>
            <w:pStyle w:val="20"/>
            <w:tabs>
              <w:tab w:val="right" w:leader="dot" w:pos="8296"/>
            </w:tabs>
            <w:rPr>
              <w:noProof/>
              <w:sz w:val="35"/>
            </w:rPr>
          </w:pPr>
          <w:hyperlink w:anchor="_Toc60647181" w:history="1">
            <w:r w:rsidR="006B570B" w:rsidRPr="00B27451">
              <w:rPr>
                <w:rStyle w:val="a6"/>
                <w:noProof/>
                <w:sz w:val="35"/>
              </w:rPr>
              <w:t>5</w:t>
            </w:r>
            <w:r w:rsidR="006B570B" w:rsidRPr="00B27451">
              <w:rPr>
                <w:rStyle w:val="a6"/>
                <w:rFonts w:hint="eastAsia"/>
                <w:noProof/>
                <w:sz w:val="35"/>
              </w:rPr>
              <w:t>、单位网厅汇缴核定</w:t>
            </w:r>
            <w:r w:rsidR="006B570B" w:rsidRPr="00B27451">
              <w:rPr>
                <w:noProof/>
                <w:webHidden/>
                <w:sz w:val="35"/>
              </w:rPr>
              <w:tab/>
            </w:r>
            <w:r w:rsidRPr="00B27451">
              <w:rPr>
                <w:noProof/>
                <w:webHidden/>
                <w:sz w:val="35"/>
              </w:rPr>
              <w:fldChar w:fldCharType="begin"/>
            </w:r>
            <w:r w:rsidR="006B570B" w:rsidRPr="00B27451">
              <w:rPr>
                <w:noProof/>
                <w:webHidden/>
                <w:sz w:val="35"/>
              </w:rPr>
              <w:instrText xml:space="preserve"> PAGEREF _Toc60647181 \h </w:instrText>
            </w:r>
            <w:r w:rsidRPr="00B27451">
              <w:rPr>
                <w:noProof/>
                <w:webHidden/>
                <w:sz w:val="35"/>
              </w:rPr>
            </w:r>
            <w:r w:rsidRPr="00B27451">
              <w:rPr>
                <w:noProof/>
                <w:webHidden/>
                <w:sz w:val="35"/>
              </w:rPr>
              <w:fldChar w:fldCharType="separate"/>
            </w:r>
            <w:r w:rsidR="00B3077E">
              <w:rPr>
                <w:noProof/>
                <w:webHidden/>
                <w:sz w:val="35"/>
              </w:rPr>
              <w:t>9</w:t>
            </w:r>
            <w:r w:rsidRPr="00B27451">
              <w:rPr>
                <w:noProof/>
                <w:webHidden/>
                <w:sz w:val="35"/>
              </w:rPr>
              <w:fldChar w:fldCharType="end"/>
            </w:r>
          </w:hyperlink>
        </w:p>
        <w:p w:rsidR="006B570B" w:rsidRPr="00B27451" w:rsidRDefault="001049FE">
          <w:pPr>
            <w:pStyle w:val="20"/>
            <w:tabs>
              <w:tab w:val="right" w:leader="dot" w:pos="8296"/>
            </w:tabs>
            <w:rPr>
              <w:noProof/>
              <w:sz w:val="35"/>
            </w:rPr>
          </w:pPr>
          <w:hyperlink w:anchor="_Toc60647182" w:history="1">
            <w:r w:rsidR="006B570B" w:rsidRPr="00B27451">
              <w:rPr>
                <w:rStyle w:val="a6"/>
                <w:noProof/>
                <w:sz w:val="35"/>
              </w:rPr>
              <w:t>6</w:t>
            </w:r>
            <w:r w:rsidR="006B570B" w:rsidRPr="00B27451">
              <w:rPr>
                <w:rStyle w:val="a6"/>
                <w:rFonts w:hint="eastAsia"/>
                <w:noProof/>
                <w:sz w:val="35"/>
              </w:rPr>
              <w:t>、单位网厅补缴核定</w:t>
            </w:r>
            <w:r w:rsidR="006B570B" w:rsidRPr="00B27451">
              <w:rPr>
                <w:noProof/>
                <w:webHidden/>
                <w:sz w:val="35"/>
              </w:rPr>
              <w:tab/>
            </w:r>
            <w:r w:rsidRPr="00B27451">
              <w:rPr>
                <w:noProof/>
                <w:webHidden/>
                <w:sz w:val="35"/>
              </w:rPr>
              <w:fldChar w:fldCharType="begin"/>
            </w:r>
            <w:r w:rsidR="006B570B" w:rsidRPr="00B27451">
              <w:rPr>
                <w:noProof/>
                <w:webHidden/>
                <w:sz w:val="35"/>
              </w:rPr>
              <w:instrText xml:space="preserve"> PAGEREF _Toc60647182 \h </w:instrText>
            </w:r>
            <w:r w:rsidRPr="00B27451">
              <w:rPr>
                <w:noProof/>
                <w:webHidden/>
                <w:sz w:val="35"/>
              </w:rPr>
            </w:r>
            <w:r w:rsidRPr="00B27451">
              <w:rPr>
                <w:noProof/>
                <w:webHidden/>
                <w:sz w:val="35"/>
              </w:rPr>
              <w:fldChar w:fldCharType="separate"/>
            </w:r>
            <w:r w:rsidR="00B3077E">
              <w:rPr>
                <w:noProof/>
                <w:webHidden/>
                <w:sz w:val="35"/>
              </w:rPr>
              <w:t>10</w:t>
            </w:r>
            <w:r w:rsidRPr="00B27451">
              <w:rPr>
                <w:noProof/>
                <w:webHidden/>
                <w:sz w:val="35"/>
              </w:rPr>
              <w:fldChar w:fldCharType="end"/>
            </w:r>
          </w:hyperlink>
        </w:p>
        <w:p w:rsidR="006B570B" w:rsidRPr="00B27451" w:rsidRDefault="001049FE">
          <w:pPr>
            <w:pStyle w:val="20"/>
            <w:tabs>
              <w:tab w:val="right" w:leader="dot" w:pos="8296"/>
            </w:tabs>
            <w:rPr>
              <w:noProof/>
              <w:sz w:val="35"/>
            </w:rPr>
          </w:pPr>
          <w:hyperlink w:anchor="_Toc60647183" w:history="1">
            <w:r w:rsidR="006B570B" w:rsidRPr="00B27451">
              <w:rPr>
                <w:rStyle w:val="a6"/>
                <w:noProof/>
                <w:sz w:val="35"/>
              </w:rPr>
              <w:t>7</w:t>
            </w:r>
            <w:r w:rsidR="006B570B" w:rsidRPr="00B27451">
              <w:rPr>
                <w:rStyle w:val="a6"/>
                <w:rFonts w:hint="eastAsia"/>
                <w:noProof/>
                <w:sz w:val="35"/>
              </w:rPr>
              <w:t>、单位网厅缴存比例批量调整</w:t>
            </w:r>
            <w:r w:rsidR="006B570B" w:rsidRPr="00B27451">
              <w:rPr>
                <w:noProof/>
                <w:webHidden/>
                <w:sz w:val="35"/>
              </w:rPr>
              <w:tab/>
            </w:r>
            <w:r w:rsidRPr="00B27451">
              <w:rPr>
                <w:noProof/>
                <w:webHidden/>
                <w:sz w:val="35"/>
              </w:rPr>
              <w:fldChar w:fldCharType="begin"/>
            </w:r>
            <w:r w:rsidR="006B570B" w:rsidRPr="00B27451">
              <w:rPr>
                <w:noProof/>
                <w:webHidden/>
                <w:sz w:val="35"/>
              </w:rPr>
              <w:instrText xml:space="preserve"> PAGEREF _Toc60647183 \h </w:instrText>
            </w:r>
            <w:r w:rsidRPr="00B27451">
              <w:rPr>
                <w:noProof/>
                <w:webHidden/>
                <w:sz w:val="35"/>
              </w:rPr>
            </w:r>
            <w:r w:rsidRPr="00B27451">
              <w:rPr>
                <w:noProof/>
                <w:webHidden/>
                <w:sz w:val="35"/>
              </w:rPr>
              <w:fldChar w:fldCharType="separate"/>
            </w:r>
            <w:r w:rsidR="00B3077E">
              <w:rPr>
                <w:noProof/>
                <w:webHidden/>
                <w:sz w:val="35"/>
              </w:rPr>
              <w:t>11</w:t>
            </w:r>
            <w:r w:rsidRPr="00B27451">
              <w:rPr>
                <w:noProof/>
                <w:webHidden/>
                <w:sz w:val="35"/>
              </w:rPr>
              <w:fldChar w:fldCharType="end"/>
            </w:r>
          </w:hyperlink>
        </w:p>
        <w:p w:rsidR="006B570B" w:rsidRPr="00B27451" w:rsidRDefault="001049FE">
          <w:pPr>
            <w:pStyle w:val="20"/>
            <w:tabs>
              <w:tab w:val="right" w:leader="dot" w:pos="8296"/>
            </w:tabs>
            <w:rPr>
              <w:noProof/>
              <w:sz w:val="35"/>
            </w:rPr>
          </w:pPr>
          <w:hyperlink w:anchor="_Toc60647184" w:history="1">
            <w:r w:rsidR="006B570B" w:rsidRPr="00B27451">
              <w:rPr>
                <w:rStyle w:val="a6"/>
                <w:noProof/>
                <w:sz w:val="35"/>
              </w:rPr>
              <w:t>8</w:t>
            </w:r>
            <w:r w:rsidR="006B570B" w:rsidRPr="00B27451">
              <w:rPr>
                <w:rStyle w:val="a6"/>
                <w:rFonts w:hint="eastAsia"/>
                <w:noProof/>
                <w:sz w:val="35"/>
              </w:rPr>
              <w:t>、单位网厅缴存基数批量调整</w:t>
            </w:r>
            <w:r w:rsidR="006B570B" w:rsidRPr="00B27451">
              <w:rPr>
                <w:noProof/>
                <w:webHidden/>
                <w:sz w:val="35"/>
              </w:rPr>
              <w:tab/>
            </w:r>
            <w:r w:rsidRPr="00B27451">
              <w:rPr>
                <w:noProof/>
                <w:webHidden/>
                <w:sz w:val="35"/>
              </w:rPr>
              <w:fldChar w:fldCharType="begin"/>
            </w:r>
            <w:r w:rsidR="006B570B" w:rsidRPr="00B27451">
              <w:rPr>
                <w:noProof/>
                <w:webHidden/>
                <w:sz w:val="35"/>
              </w:rPr>
              <w:instrText xml:space="preserve"> PAGEREF _Toc60647184 \h </w:instrText>
            </w:r>
            <w:r w:rsidRPr="00B27451">
              <w:rPr>
                <w:noProof/>
                <w:webHidden/>
                <w:sz w:val="35"/>
              </w:rPr>
            </w:r>
            <w:r w:rsidRPr="00B27451">
              <w:rPr>
                <w:noProof/>
                <w:webHidden/>
                <w:sz w:val="35"/>
              </w:rPr>
              <w:fldChar w:fldCharType="separate"/>
            </w:r>
            <w:r w:rsidR="00B3077E">
              <w:rPr>
                <w:noProof/>
                <w:webHidden/>
                <w:sz w:val="35"/>
              </w:rPr>
              <w:t>12</w:t>
            </w:r>
            <w:r w:rsidRPr="00B27451">
              <w:rPr>
                <w:noProof/>
                <w:webHidden/>
                <w:sz w:val="35"/>
              </w:rPr>
              <w:fldChar w:fldCharType="end"/>
            </w:r>
          </w:hyperlink>
        </w:p>
        <w:p w:rsidR="006B570B" w:rsidRPr="00B27451" w:rsidRDefault="001049FE">
          <w:pPr>
            <w:pStyle w:val="20"/>
            <w:tabs>
              <w:tab w:val="right" w:leader="dot" w:pos="8296"/>
            </w:tabs>
            <w:rPr>
              <w:noProof/>
              <w:sz w:val="35"/>
            </w:rPr>
          </w:pPr>
          <w:hyperlink w:anchor="_Toc60647185" w:history="1">
            <w:r w:rsidR="006B570B" w:rsidRPr="00B27451">
              <w:rPr>
                <w:rStyle w:val="a6"/>
                <w:noProof/>
                <w:sz w:val="35"/>
              </w:rPr>
              <w:t>9</w:t>
            </w:r>
            <w:r w:rsidR="006B570B" w:rsidRPr="00B27451">
              <w:rPr>
                <w:rStyle w:val="a6"/>
                <w:rFonts w:hint="eastAsia"/>
                <w:noProof/>
                <w:sz w:val="35"/>
              </w:rPr>
              <w:t>、单位网厅内部转移</w:t>
            </w:r>
            <w:r w:rsidR="006B570B" w:rsidRPr="00B27451">
              <w:rPr>
                <w:noProof/>
                <w:webHidden/>
                <w:sz w:val="35"/>
              </w:rPr>
              <w:tab/>
            </w:r>
            <w:r w:rsidRPr="00B27451">
              <w:rPr>
                <w:noProof/>
                <w:webHidden/>
                <w:sz w:val="35"/>
              </w:rPr>
              <w:fldChar w:fldCharType="begin"/>
            </w:r>
            <w:r w:rsidR="006B570B" w:rsidRPr="00B27451">
              <w:rPr>
                <w:noProof/>
                <w:webHidden/>
                <w:sz w:val="35"/>
              </w:rPr>
              <w:instrText xml:space="preserve"> PAGEREF _Toc60647185 \h </w:instrText>
            </w:r>
            <w:r w:rsidRPr="00B27451">
              <w:rPr>
                <w:noProof/>
                <w:webHidden/>
                <w:sz w:val="35"/>
              </w:rPr>
            </w:r>
            <w:r w:rsidRPr="00B27451">
              <w:rPr>
                <w:noProof/>
                <w:webHidden/>
                <w:sz w:val="35"/>
              </w:rPr>
              <w:fldChar w:fldCharType="separate"/>
            </w:r>
            <w:r w:rsidR="00B3077E">
              <w:rPr>
                <w:noProof/>
                <w:webHidden/>
                <w:sz w:val="35"/>
              </w:rPr>
              <w:t>13</w:t>
            </w:r>
            <w:r w:rsidRPr="00B27451">
              <w:rPr>
                <w:noProof/>
                <w:webHidden/>
                <w:sz w:val="35"/>
              </w:rPr>
              <w:fldChar w:fldCharType="end"/>
            </w:r>
          </w:hyperlink>
        </w:p>
        <w:p w:rsidR="00555F38" w:rsidRDefault="001049FE">
          <w:r w:rsidRPr="00B27451">
            <w:rPr>
              <w:b/>
              <w:bCs/>
              <w:sz w:val="35"/>
              <w:lang w:val="zh-CN"/>
            </w:rPr>
            <w:fldChar w:fldCharType="end"/>
          </w:r>
        </w:p>
      </w:sdtContent>
    </w:sdt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555F38" w:rsidRDefault="00555F38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555F38" w:rsidRDefault="006B570B">
      <w:pPr>
        <w:pStyle w:val="2"/>
      </w:pPr>
      <w:bookmarkStart w:id="1" w:name="_Toc60647177"/>
      <w:r>
        <w:rPr>
          <w:rFonts w:hint="eastAsia"/>
        </w:rPr>
        <w:t>1</w:t>
      </w:r>
      <w:r>
        <w:rPr>
          <w:rFonts w:hint="eastAsia"/>
        </w:rPr>
        <w:t>、单位网厅个人单笔开户</w:t>
      </w:r>
      <w:bookmarkEnd w:id="1"/>
    </w:p>
    <w:p w:rsidR="00555F38" w:rsidRDefault="006B570B">
      <w:pPr>
        <w:ind w:leftChars="171" w:left="359" w:firstLineChars="100" w:firstLine="240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单位网厅个人单笔开户</w:t>
      </w:r>
      <w:r>
        <w:rPr>
          <w:rFonts w:ascii="彩虹粗仿宋" w:eastAsia="彩虹粗仿宋" w:hAnsi="楷体" w:hint="eastAsia"/>
          <w:sz w:val="24"/>
          <w:szCs w:val="24"/>
        </w:rPr>
        <w:t>的操作流程：</w:t>
      </w:r>
    </w:p>
    <w:p w:rsidR="00555F38" w:rsidRDefault="006B570B">
      <w:pPr>
        <w:ind w:left="568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Theme="majorEastAsia" w:hint="eastAsia"/>
          <w:sz w:val="24"/>
          <w:szCs w:val="24"/>
        </w:rPr>
        <w:t>一、点击个人账户管理</w:t>
      </w:r>
      <w:r>
        <w:rPr>
          <w:rFonts w:ascii="彩虹粗仿宋" w:eastAsia="彩虹粗仿宋" w:hAnsi="楷体" w:hint="eastAsia"/>
          <w:sz w:val="24"/>
          <w:szCs w:val="24"/>
        </w:rPr>
        <w:t>，点击个人开户。</w:t>
      </w:r>
      <w:r>
        <w:rPr>
          <w:rFonts w:ascii="彩虹粗仿宋" w:eastAsia="彩虹粗仿宋" w:hAnsiTheme="majorEastAsia" w:hint="eastAsia"/>
          <w:sz w:val="24"/>
          <w:szCs w:val="24"/>
        </w:rPr>
        <w:t>输入信息，</w:t>
      </w:r>
      <w:r>
        <w:rPr>
          <w:rFonts w:ascii="彩虹粗仿宋" w:eastAsia="彩虹粗仿宋" w:hAnsi="楷体" w:hint="eastAsia"/>
          <w:sz w:val="24"/>
          <w:szCs w:val="24"/>
        </w:rPr>
        <w:t>可点击添加更多信息维护更多个人信息，点击保存。点击添加。</w:t>
      </w:r>
    </w:p>
    <w:p w:rsidR="00555F38" w:rsidRDefault="006B570B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 xml:space="preserve">     </w:t>
      </w:r>
      <w:r>
        <w:rPr>
          <w:rFonts w:ascii="彩虹粗仿宋" w:eastAsia="彩虹粗仿宋" w:hAnsi="楷体"/>
          <w:noProof/>
          <w:sz w:val="24"/>
          <w:szCs w:val="24"/>
        </w:rPr>
        <w:drawing>
          <wp:inline distT="0" distB="0" distL="114300" distR="114300">
            <wp:extent cx="5273040" cy="2564130"/>
            <wp:effectExtent l="0" t="0" r="3810" b="7620"/>
            <wp:docPr id="1" name="图片 1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F38" w:rsidRDefault="006B570B">
      <w:pPr>
        <w:numPr>
          <w:ilvl w:val="0"/>
          <w:numId w:val="1"/>
        </w:numPr>
        <w:ind w:left="568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Theme="majorEastAsia" w:hint="eastAsia"/>
          <w:sz w:val="24"/>
          <w:szCs w:val="24"/>
        </w:rPr>
        <w:t>在待开户清册中点击浏览，可浏览开户信息</w:t>
      </w:r>
      <w:r>
        <w:rPr>
          <w:rFonts w:ascii="彩虹粗仿宋" w:eastAsia="彩虹粗仿宋" w:hAnsi="楷体" w:hint="eastAsia"/>
          <w:sz w:val="24"/>
          <w:szCs w:val="24"/>
        </w:rPr>
        <w:t>，点击修改，可修改相关信息。点击全部提交，根据页面提示上传影像资料，全部上传后点击提交，页面提示已提交成功。待后台审核通过后开户成功。</w:t>
      </w:r>
    </w:p>
    <w:p w:rsidR="00555F38" w:rsidRDefault="006B570B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73040" cy="2722245"/>
            <wp:effectExtent l="0" t="0" r="3810" b="1905"/>
            <wp:docPr id="2" name="图片 2" descr="捕获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捕获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F38" w:rsidRDefault="006B570B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5267325" cy="3074670"/>
            <wp:effectExtent l="0" t="0" r="9525" b="1143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F38" w:rsidRDefault="00555F38">
      <w:pPr>
        <w:rPr>
          <w:rFonts w:ascii="彩虹粗仿宋" w:eastAsia="彩虹粗仿宋" w:hAnsi="楷体"/>
          <w:sz w:val="24"/>
          <w:szCs w:val="24"/>
        </w:rPr>
      </w:pPr>
    </w:p>
    <w:p w:rsidR="00555F38" w:rsidRDefault="006B570B">
      <w:pPr>
        <w:ind w:left="568"/>
        <w:rPr>
          <w:rFonts w:ascii="彩虹粗仿宋" w:eastAsia="彩虹粗仿宋" w:hAnsiTheme="majorEastAsia"/>
          <w:sz w:val="24"/>
          <w:szCs w:val="24"/>
        </w:rPr>
      </w:pPr>
      <w:r>
        <w:rPr>
          <w:rFonts w:ascii="彩虹粗仿宋" w:eastAsia="彩虹粗仿宋" w:hAnsiTheme="majorEastAsia" w:hint="eastAsia"/>
          <w:bCs/>
          <w:sz w:val="24"/>
          <w:szCs w:val="24"/>
        </w:rPr>
        <w:t>三、</w:t>
      </w:r>
      <w:r>
        <w:rPr>
          <w:rFonts w:ascii="彩虹粗仿宋" w:eastAsia="彩虹粗仿宋" w:hAnsiTheme="majorEastAsia" w:hint="eastAsia"/>
          <w:sz w:val="24"/>
          <w:szCs w:val="24"/>
        </w:rPr>
        <w:t>如果审核通过</w:t>
      </w:r>
      <w:r>
        <w:rPr>
          <w:rFonts w:ascii="彩虹粗仿宋" w:eastAsia="彩虹粗仿宋" w:hAnsi="楷体" w:hint="eastAsia"/>
          <w:sz w:val="24"/>
          <w:szCs w:val="24"/>
        </w:rPr>
        <w:t>可在开户查询中查询开户信息。</w:t>
      </w:r>
    </w:p>
    <w:p w:rsidR="00555F38" w:rsidRDefault="006B570B">
      <w:pPr>
        <w:pStyle w:val="2"/>
      </w:pPr>
      <w:bookmarkStart w:id="2" w:name="_Toc60647178"/>
      <w:r>
        <w:rPr>
          <w:rFonts w:hint="eastAsia"/>
        </w:rPr>
        <w:t>2</w:t>
      </w:r>
      <w:r>
        <w:rPr>
          <w:rFonts w:hint="eastAsia"/>
        </w:rPr>
        <w:t>、单位网厅个人批量开户</w:t>
      </w:r>
      <w:bookmarkEnd w:id="2"/>
    </w:p>
    <w:p w:rsidR="00555F38" w:rsidRDefault="006B570B">
      <w:pPr>
        <w:ind w:leftChars="171" w:left="359" w:firstLineChars="100" w:firstLine="240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单位网厅个人批量开户</w:t>
      </w:r>
      <w:r>
        <w:rPr>
          <w:rFonts w:ascii="彩虹粗仿宋" w:eastAsia="彩虹粗仿宋" w:hAnsi="楷体" w:hint="eastAsia"/>
          <w:sz w:val="24"/>
          <w:szCs w:val="24"/>
        </w:rPr>
        <w:t>的操作流程：</w:t>
      </w:r>
    </w:p>
    <w:p w:rsidR="00555F38" w:rsidRDefault="006B570B">
      <w:pPr>
        <w:numPr>
          <w:ilvl w:val="0"/>
          <w:numId w:val="2"/>
        </w:numPr>
        <w:ind w:left="568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Theme="majorEastAsia" w:hint="eastAsia"/>
          <w:sz w:val="24"/>
          <w:szCs w:val="24"/>
        </w:rPr>
        <w:t>点击个人账户管理</w:t>
      </w:r>
      <w:r>
        <w:rPr>
          <w:rFonts w:ascii="彩虹粗仿宋" w:eastAsia="彩虹粗仿宋" w:hAnsi="楷体" w:hint="eastAsia"/>
          <w:sz w:val="24"/>
          <w:szCs w:val="24"/>
        </w:rPr>
        <w:t>，点击个人开户。</w:t>
      </w:r>
      <w:r>
        <w:rPr>
          <w:rFonts w:ascii="彩虹粗仿宋" w:eastAsia="彩虹粗仿宋" w:hAnsiTheme="majorEastAsia" w:hint="eastAsia"/>
          <w:sz w:val="24"/>
          <w:szCs w:val="24"/>
        </w:rPr>
        <w:t>点击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  <w:shd w:val="clear" w:color="auto" w:fill="FFFFFF"/>
        </w:rPr>
        <w:t>身份证批量开户模版下载</w:t>
      </w:r>
      <w:r>
        <w:rPr>
          <w:rFonts w:ascii="彩虹粗仿宋" w:eastAsia="彩虹粗仿宋" w:hAnsi="楷体" w:hint="eastAsia"/>
          <w:sz w:val="24"/>
          <w:szCs w:val="24"/>
        </w:rPr>
        <w:t>，模板标红字段信息需要全部填写！填写保存后点击上传，点击批量导入。</w:t>
      </w:r>
    </w:p>
    <w:p w:rsidR="00555F38" w:rsidRDefault="006B570B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73040" cy="2517775"/>
            <wp:effectExtent l="0" t="0" r="3810" b="15875"/>
            <wp:docPr id="4" name="图片 4" descr="捕获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捕获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F38" w:rsidRDefault="006B570B">
      <w:pPr>
        <w:numPr>
          <w:ilvl w:val="0"/>
          <w:numId w:val="2"/>
        </w:numPr>
        <w:ind w:left="568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Theme="majorEastAsia" w:hint="eastAsia"/>
          <w:sz w:val="24"/>
          <w:szCs w:val="24"/>
        </w:rPr>
        <w:t>在待开户清册中点击浏览，可浏览开户信息</w:t>
      </w:r>
      <w:r>
        <w:rPr>
          <w:rFonts w:ascii="彩虹粗仿宋" w:eastAsia="彩虹粗仿宋" w:hAnsi="楷体" w:hint="eastAsia"/>
          <w:sz w:val="24"/>
          <w:szCs w:val="24"/>
        </w:rPr>
        <w:t>，点击修改，可修改相关信息，点击提交信息修改成功,点击确认。点击全部提交，根据页面提示上传影像资料，全部上传后点击提交，页面提示已提交成功。待后台审核通过后开户成功。</w:t>
      </w:r>
    </w:p>
    <w:p w:rsidR="00555F38" w:rsidRDefault="006B570B">
      <w:pPr>
        <w:rPr>
          <w:rFonts w:ascii="彩虹粗仿宋" w:eastAsia="彩虹粗仿宋" w:hAnsi="楷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865" cy="2825750"/>
            <wp:effectExtent l="0" t="0" r="6985" b="1270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F38" w:rsidRDefault="006B570B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73040" cy="2722245"/>
            <wp:effectExtent l="0" t="0" r="3810" b="1905"/>
            <wp:docPr id="5" name="图片 5" descr="捕获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捕获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F38" w:rsidRDefault="00555F38">
      <w:pPr>
        <w:rPr>
          <w:rFonts w:ascii="彩虹粗仿宋" w:eastAsia="彩虹粗仿宋" w:hAnsi="楷体"/>
          <w:sz w:val="24"/>
          <w:szCs w:val="24"/>
        </w:rPr>
      </w:pPr>
    </w:p>
    <w:p w:rsidR="00555F38" w:rsidRDefault="006B570B">
      <w:pPr>
        <w:ind w:left="568"/>
        <w:rPr>
          <w:rFonts w:ascii="彩虹粗仿宋" w:eastAsia="彩虹粗仿宋" w:hAnsiTheme="majorEastAsia"/>
          <w:sz w:val="24"/>
          <w:szCs w:val="24"/>
        </w:rPr>
      </w:pPr>
      <w:r>
        <w:rPr>
          <w:rFonts w:ascii="彩虹粗仿宋" w:eastAsia="彩虹粗仿宋" w:hAnsiTheme="majorEastAsia" w:hint="eastAsia"/>
          <w:bCs/>
          <w:sz w:val="24"/>
          <w:szCs w:val="24"/>
        </w:rPr>
        <w:t>三、</w:t>
      </w:r>
      <w:r>
        <w:rPr>
          <w:rFonts w:ascii="彩虹粗仿宋" w:eastAsia="彩虹粗仿宋" w:hAnsiTheme="majorEastAsia" w:hint="eastAsia"/>
          <w:sz w:val="24"/>
          <w:szCs w:val="24"/>
        </w:rPr>
        <w:t>如果审核通过</w:t>
      </w:r>
      <w:r>
        <w:rPr>
          <w:rFonts w:ascii="彩虹粗仿宋" w:eastAsia="彩虹粗仿宋" w:hAnsi="楷体" w:hint="eastAsia"/>
          <w:sz w:val="24"/>
          <w:szCs w:val="24"/>
        </w:rPr>
        <w:t>可在开户查询中查询开户信息。</w:t>
      </w:r>
    </w:p>
    <w:p w:rsidR="00555F38" w:rsidRDefault="00555F38">
      <w:pPr>
        <w:rPr>
          <w:rFonts w:ascii="彩虹粗仿宋" w:eastAsia="彩虹粗仿宋" w:hAnsiTheme="majorEastAsia"/>
          <w:b/>
          <w:sz w:val="24"/>
          <w:szCs w:val="24"/>
        </w:rPr>
      </w:pPr>
    </w:p>
    <w:p w:rsidR="00555F38" w:rsidRDefault="006B570B">
      <w:pPr>
        <w:pStyle w:val="2"/>
      </w:pPr>
      <w:bookmarkStart w:id="3" w:name="_Toc60647179"/>
      <w:r>
        <w:rPr>
          <w:rFonts w:hint="eastAsia"/>
        </w:rPr>
        <w:t>3</w:t>
      </w:r>
      <w:r>
        <w:rPr>
          <w:rFonts w:hint="eastAsia"/>
        </w:rPr>
        <w:t>、单位网厅个人账户封存</w:t>
      </w:r>
      <w:bookmarkEnd w:id="3"/>
    </w:p>
    <w:p w:rsidR="00555F38" w:rsidRDefault="006B570B">
      <w:pPr>
        <w:ind w:leftChars="171" w:left="359" w:firstLineChars="100" w:firstLine="240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单位网厅个人账户封存</w:t>
      </w:r>
      <w:r>
        <w:rPr>
          <w:rFonts w:ascii="彩虹粗仿宋" w:eastAsia="彩虹粗仿宋" w:hAnsi="楷体" w:hint="eastAsia"/>
          <w:sz w:val="24"/>
          <w:szCs w:val="24"/>
        </w:rPr>
        <w:t>的操作流程：</w:t>
      </w:r>
    </w:p>
    <w:p w:rsidR="00555F38" w:rsidRDefault="006B570B">
      <w:pPr>
        <w:numPr>
          <w:ilvl w:val="0"/>
          <w:numId w:val="3"/>
        </w:numPr>
        <w:ind w:left="568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Theme="majorEastAsia" w:hint="eastAsia"/>
          <w:sz w:val="24"/>
          <w:szCs w:val="24"/>
        </w:rPr>
        <w:t>点击变更业务</w:t>
      </w:r>
      <w:r>
        <w:rPr>
          <w:rFonts w:ascii="彩虹粗仿宋" w:eastAsia="彩虹粗仿宋" w:hAnsi="楷体" w:hint="eastAsia"/>
          <w:sz w:val="24"/>
          <w:szCs w:val="24"/>
        </w:rPr>
        <w:t>，点击个人账户封存启封。</w:t>
      </w:r>
      <w:r>
        <w:rPr>
          <w:rFonts w:ascii="彩虹粗仿宋" w:eastAsia="彩虹粗仿宋" w:hAnsiTheme="majorEastAsia" w:hint="eastAsia"/>
          <w:sz w:val="24"/>
          <w:szCs w:val="24"/>
        </w:rPr>
        <w:t>个人姓名、个人账户、身份证任意输入一个，点击空白处信息其他即可反显</w:t>
      </w:r>
      <w:r>
        <w:rPr>
          <w:rFonts w:ascii="彩虹粗仿宋" w:eastAsia="彩虹粗仿宋" w:hAnsi="楷体" w:hint="eastAsia"/>
          <w:sz w:val="24"/>
          <w:szCs w:val="24"/>
        </w:rPr>
        <w:t>。选择封存原因，点击添加。</w:t>
      </w:r>
    </w:p>
    <w:p w:rsidR="00555F38" w:rsidRDefault="006B570B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73040" cy="2854325"/>
            <wp:effectExtent l="0" t="0" r="3810" b="3175"/>
            <wp:docPr id="7" name="图片 7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F38" w:rsidRDefault="006B570B">
      <w:pPr>
        <w:numPr>
          <w:ilvl w:val="0"/>
          <w:numId w:val="3"/>
        </w:numPr>
        <w:ind w:left="568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Theme="majorEastAsia" w:hint="eastAsia"/>
          <w:sz w:val="24"/>
          <w:szCs w:val="24"/>
        </w:rPr>
        <w:t>根据页面提示上传影像资料，上传后点击提交，</w:t>
      </w:r>
      <w:r>
        <w:rPr>
          <w:rFonts w:ascii="彩虹粗仿宋" w:eastAsia="彩虹粗仿宋" w:hAnsi="楷体" w:hint="eastAsia"/>
          <w:sz w:val="24"/>
          <w:szCs w:val="24"/>
        </w:rPr>
        <w:t>页面提示已提交成功。待后台审核通过后封存成功。</w:t>
      </w:r>
    </w:p>
    <w:p w:rsidR="00555F38" w:rsidRDefault="006B570B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5267325" cy="3110230"/>
            <wp:effectExtent l="0" t="0" r="9525" b="13970"/>
            <wp:docPr id="12" name="图片 12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F38" w:rsidRDefault="006B570B">
      <w:pPr>
        <w:ind w:left="568"/>
        <w:rPr>
          <w:rFonts w:ascii="彩虹粗仿宋" w:eastAsia="彩虹粗仿宋" w:hAnsiTheme="majorEastAsia"/>
          <w:sz w:val="24"/>
          <w:szCs w:val="24"/>
        </w:rPr>
      </w:pPr>
      <w:r>
        <w:rPr>
          <w:rFonts w:ascii="彩虹粗仿宋" w:eastAsia="彩虹粗仿宋" w:hAnsiTheme="majorEastAsia" w:hint="eastAsia"/>
          <w:b/>
          <w:sz w:val="24"/>
          <w:szCs w:val="24"/>
        </w:rPr>
        <w:t>三、</w:t>
      </w:r>
      <w:r>
        <w:rPr>
          <w:rFonts w:ascii="彩虹粗仿宋" w:eastAsia="彩虹粗仿宋" w:hAnsiTheme="majorEastAsia" w:hint="eastAsia"/>
          <w:sz w:val="24"/>
          <w:szCs w:val="24"/>
        </w:rPr>
        <w:t>如果审核通过</w:t>
      </w:r>
      <w:r>
        <w:rPr>
          <w:rFonts w:ascii="彩虹粗仿宋" w:eastAsia="彩虹粗仿宋" w:hAnsi="楷体" w:hint="eastAsia"/>
          <w:sz w:val="24"/>
          <w:szCs w:val="24"/>
        </w:rPr>
        <w:t>可在封存启封查询中查询封存信息。</w:t>
      </w:r>
    </w:p>
    <w:p w:rsidR="00555F38" w:rsidRDefault="006B570B">
      <w:pPr>
        <w:pStyle w:val="2"/>
      </w:pPr>
      <w:bookmarkStart w:id="4" w:name="_Toc60647180"/>
      <w:r>
        <w:rPr>
          <w:rFonts w:hint="eastAsia"/>
        </w:rPr>
        <w:t>4</w:t>
      </w:r>
      <w:r>
        <w:rPr>
          <w:rFonts w:hint="eastAsia"/>
        </w:rPr>
        <w:t>、单位网厅个人账户启封</w:t>
      </w:r>
      <w:bookmarkEnd w:id="4"/>
    </w:p>
    <w:p w:rsidR="00555F38" w:rsidRDefault="006B570B">
      <w:pPr>
        <w:ind w:leftChars="171" w:left="359" w:firstLineChars="100" w:firstLine="240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单位网厅个人账户启封</w:t>
      </w:r>
      <w:r>
        <w:rPr>
          <w:rFonts w:ascii="彩虹粗仿宋" w:eastAsia="彩虹粗仿宋" w:hAnsi="楷体" w:hint="eastAsia"/>
          <w:sz w:val="24"/>
          <w:szCs w:val="24"/>
        </w:rPr>
        <w:t>的操作流程：</w:t>
      </w:r>
    </w:p>
    <w:p w:rsidR="00555F38" w:rsidRDefault="006B570B">
      <w:pPr>
        <w:numPr>
          <w:ilvl w:val="0"/>
          <w:numId w:val="4"/>
        </w:numPr>
        <w:ind w:left="568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Theme="majorEastAsia" w:hint="eastAsia"/>
          <w:sz w:val="24"/>
          <w:szCs w:val="24"/>
        </w:rPr>
        <w:t>点击变更业务</w:t>
      </w:r>
      <w:r>
        <w:rPr>
          <w:rFonts w:ascii="彩虹粗仿宋" w:eastAsia="彩虹粗仿宋" w:hAnsi="楷体" w:hint="eastAsia"/>
          <w:sz w:val="24"/>
          <w:szCs w:val="24"/>
        </w:rPr>
        <w:t>，点击个人账户封存启封，点击个人账户启封。</w:t>
      </w:r>
      <w:r>
        <w:rPr>
          <w:rFonts w:ascii="彩虹粗仿宋" w:eastAsia="彩虹粗仿宋" w:hAnsiTheme="majorEastAsia" w:hint="eastAsia"/>
          <w:sz w:val="24"/>
          <w:szCs w:val="24"/>
        </w:rPr>
        <w:t>个人姓</w:t>
      </w:r>
      <w:r>
        <w:rPr>
          <w:rFonts w:ascii="彩虹粗仿宋" w:eastAsia="彩虹粗仿宋" w:hAnsiTheme="majorEastAsia" w:hint="eastAsia"/>
          <w:sz w:val="24"/>
          <w:szCs w:val="24"/>
        </w:rPr>
        <w:lastRenderedPageBreak/>
        <w:t>名、个人账户、身份证任意输入一个，点击空白处信息其他即可反显</w:t>
      </w:r>
      <w:r>
        <w:rPr>
          <w:rFonts w:ascii="彩虹粗仿宋" w:eastAsia="彩虹粗仿宋" w:hAnsi="楷体" w:hint="eastAsia"/>
          <w:sz w:val="24"/>
          <w:szCs w:val="24"/>
        </w:rPr>
        <w:t>。选择启封原因，点击添加。</w:t>
      </w:r>
    </w:p>
    <w:p w:rsidR="00555F38" w:rsidRDefault="006B570B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5273040" cy="2781300"/>
            <wp:effectExtent l="0" t="0" r="3810" b="0"/>
            <wp:docPr id="9" name="图片 9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F38" w:rsidRDefault="006B570B">
      <w:pPr>
        <w:numPr>
          <w:ilvl w:val="0"/>
          <w:numId w:val="4"/>
        </w:numPr>
        <w:ind w:left="568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Theme="majorEastAsia" w:hint="eastAsia"/>
          <w:sz w:val="24"/>
          <w:szCs w:val="24"/>
        </w:rPr>
        <w:t>根据页面提示上传影像资料，上传后点击提交，</w:t>
      </w:r>
      <w:r>
        <w:rPr>
          <w:rFonts w:ascii="彩虹粗仿宋" w:eastAsia="彩虹粗仿宋" w:hAnsi="楷体" w:hint="eastAsia"/>
          <w:sz w:val="24"/>
          <w:szCs w:val="24"/>
        </w:rPr>
        <w:t>页面提示已提交成功。待后台审核通过后启封成功。</w:t>
      </w:r>
    </w:p>
    <w:p w:rsidR="00555F38" w:rsidRDefault="006B570B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5272405" cy="3147695"/>
            <wp:effectExtent l="0" t="0" r="4445" b="14605"/>
            <wp:docPr id="11" name="图片 11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F38" w:rsidRDefault="006B570B">
      <w:pPr>
        <w:ind w:left="568"/>
        <w:rPr>
          <w:rFonts w:ascii="彩虹粗仿宋" w:eastAsia="彩虹粗仿宋" w:hAnsiTheme="majorEastAsia"/>
          <w:sz w:val="24"/>
          <w:szCs w:val="24"/>
        </w:rPr>
      </w:pPr>
      <w:r>
        <w:rPr>
          <w:rFonts w:ascii="彩虹粗仿宋" w:eastAsia="彩虹粗仿宋" w:hAnsiTheme="majorEastAsia" w:hint="eastAsia"/>
          <w:b/>
          <w:sz w:val="24"/>
          <w:szCs w:val="24"/>
        </w:rPr>
        <w:t>三、</w:t>
      </w:r>
      <w:r>
        <w:rPr>
          <w:rFonts w:ascii="彩虹粗仿宋" w:eastAsia="彩虹粗仿宋" w:hAnsiTheme="majorEastAsia" w:hint="eastAsia"/>
          <w:sz w:val="24"/>
          <w:szCs w:val="24"/>
        </w:rPr>
        <w:t>如果审核通过</w:t>
      </w:r>
      <w:r>
        <w:rPr>
          <w:rFonts w:ascii="彩虹粗仿宋" w:eastAsia="彩虹粗仿宋" w:hAnsi="楷体" w:hint="eastAsia"/>
          <w:sz w:val="24"/>
          <w:szCs w:val="24"/>
        </w:rPr>
        <w:t>可在封存启封查询中查询启封信息。</w:t>
      </w:r>
    </w:p>
    <w:p w:rsidR="00555F38" w:rsidRDefault="006B570B">
      <w:pPr>
        <w:pStyle w:val="2"/>
      </w:pPr>
      <w:bookmarkStart w:id="5" w:name="_Toc60647181"/>
      <w:r>
        <w:rPr>
          <w:rFonts w:hint="eastAsia"/>
        </w:rPr>
        <w:lastRenderedPageBreak/>
        <w:t>5</w:t>
      </w:r>
      <w:r>
        <w:rPr>
          <w:rFonts w:hint="eastAsia"/>
        </w:rPr>
        <w:t>、单位网厅汇缴核定</w:t>
      </w:r>
      <w:bookmarkEnd w:id="5"/>
    </w:p>
    <w:p w:rsidR="00555F38" w:rsidRDefault="006B570B">
      <w:pPr>
        <w:ind w:leftChars="171" w:left="359" w:firstLineChars="100" w:firstLine="240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单位网厅汇缴核定</w:t>
      </w:r>
      <w:r>
        <w:rPr>
          <w:rFonts w:ascii="彩虹粗仿宋" w:eastAsia="彩虹粗仿宋" w:hAnsi="楷体" w:hint="eastAsia"/>
          <w:sz w:val="24"/>
          <w:szCs w:val="24"/>
        </w:rPr>
        <w:t>的操作流程：</w:t>
      </w:r>
    </w:p>
    <w:p w:rsidR="00555F38" w:rsidRDefault="006B570B">
      <w:pPr>
        <w:numPr>
          <w:ilvl w:val="0"/>
          <w:numId w:val="5"/>
        </w:numPr>
        <w:ind w:left="568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Theme="majorEastAsia" w:hint="eastAsia"/>
          <w:sz w:val="24"/>
          <w:szCs w:val="24"/>
        </w:rPr>
        <w:t>点击缴存业务</w:t>
      </w:r>
      <w:r>
        <w:rPr>
          <w:rFonts w:ascii="彩虹粗仿宋" w:eastAsia="彩虹粗仿宋" w:hAnsi="楷体" w:hint="eastAsia"/>
          <w:sz w:val="24"/>
          <w:szCs w:val="24"/>
        </w:rPr>
        <w:t>，点击汇缴核定。</w:t>
      </w:r>
      <w:r>
        <w:rPr>
          <w:rFonts w:ascii="彩虹粗仿宋" w:eastAsia="彩虹粗仿宋" w:hAnsi="楷体"/>
          <w:sz w:val="24"/>
          <w:szCs w:val="24"/>
        </w:rPr>
        <w:t xml:space="preserve"> </w:t>
      </w:r>
      <w:r>
        <w:rPr>
          <w:rFonts w:ascii="彩虹粗仿宋" w:eastAsia="彩虹粗仿宋" w:hAnsiTheme="majorEastAsia" w:hint="eastAsia"/>
          <w:sz w:val="24"/>
          <w:szCs w:val="24"/>
        </w:rPr>
        <w:t>选择核定月份后</w:t>
      </w:r>
      <w:r>
        <w:rPr>
          <w:rFonts w:ascii="彩虹粗仿宋" w:eastAsia="彩虹粗仿宋" w:hAnsi="楷体" w:hint="eastAsia"/>
          <w:sz w:val="24"/>
          <w:szCs w:val="24"/>
        </w:rPr>
        <w:t>，页面会自动显示月缴存额、暂存款余额、核定总金额，点击保存。</w:t>
      </w:r>
    </w:p>
    <w:p w:rsidR="00555F38" w:rsidRDefault="006B570B">
      <w:pPr>
        <w:rPr>
          <w:rFonts w:ascii="彩虹粗仿宋" w:eastAsia="彩虹粗仿宋" w:hAnsi="楷体"/>
          <w:b/>
          <w:bCs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5273040" cy="2372995"/>
            <wp:effectExtent l="0" t="0" r="3810" b="8255"/>
            <wp:docPr id="13" name="图片 13" descr="捕获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捕获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F38" w:rsidRDefault="006B570B">
      <w:pPr>
        <w:numPr>
          <w:ilvl w:val="0"/>
          <w:numId w:val="5"/>
        </w:numPr>
        <w:ind w:left="568"/>
        <w:rPr>
          <w:rFonts w:ascii="彩虹粗仿宋" w:eastAsia="彩虹粗仿宋" w:hAnsi="微软雅黑"/>
          <w:color w:val="000000" w:themeColor="text1"/>
          <w:sz w:val="24"/>
          <w:szCs w:val="24"/>
          <w:shd w:val="clear" w:color="auto" w:fill="FFFFFF"/>
        </w:rPr>
      </w:pPr>
      <w:r>
        <w:rPr>
          <w:rFonts w:ascii="彩虹粗仿宋" w:eastAsia="彩虹粗仿宋" w:hint="eastAsia"/>
          <w:sz w:val="24"/>
          <w:szCs w:val="24"/>
        </w:rPr>
        <w:t>根据页面提示上传影像材料，点击提交页面显示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  <w:shd w:val="clear" w:color="auto" w:fill="FFFFFF"/>
        </w:rPr>
        <w:t>已提交成功。汇缴核定成功。</w:t>
      </w:r>
    </w:p>
    <w:p w:rsidR="00555F38" w:rsidRDefault="006B570B">
      <w:pPr>
        <w:rPr>
          <w:rFonts w:ascii="彩虹粗仿宋" w:eastAsia="彩虹粗仿宋" w:hAnsi="微软雅黑"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5267325" cy="3042285"/>
            <wp:effectExtent l="0" t="0" r="9525" b="571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F38" w:rsidRDefault="006B570B">
      <w:pPr>
        <w:pStyle w:val="2"/>
      </w:pPr>
      <w:bookmarkStart w:id="6" w:name="_Toc60647182"/>
      <w:r>
        <w:rPr>
          <w:rFonts w:hint="eastAsia"/>
        </w:rPr>
        <w:lastRenderedPageBreak/>
        <w:t>6</w:t>
      </w:r>
      <w:r>
        <w:rPr>
          <w:rFonts w:hint="eastAsia"/>
        </w:rPr>
        <w:t>、单位网厅补缴核定</w:t>
      </w:r>
      <w:bookmarkEnd w:id="6"/>
    </w:p>
    <w:p w:rsidR="00555F38" w:rsidRDefault="006B570B">
      <w:pPr>
        <w:ind w:leftChars="171" w:left="359" w:firstLineChars="100" w:firstLine="240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单位网厅补缴核定</w:t>
      </w:r>
      <w:r>
        <w:rPr>
          <w:rFonts w:ascii="彩虹粗仿宋" w:eastAsia="彩虹粗仿宋" w:hAnsi="楷体" w:hint="eastAsia"/>
          <w:sz w:val="24"/>
          <w:szCs w:val="24"/>
        </w:rPr>
        <w:t>的操作流程：</w:t>
      </w:r>
    </w:p>
    <w:p w:rsidR="00555F38" w:rsidRDefault="006B570B">
      <w:pPr>
        <w:numPr>
          <w:ilvl w:val="0"/>
          <w:numId w:val="6"/>
        </w:numPr>
        <w:ind w:left="568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Theme="majorEastAsia" w:hint="eastAsia"/>
          <w:sz w:val="24"/>
          <w:szCs w:val="24"/>
        </w:rPr>
        <w:t>点击缴存业务</w:t>
      </w:r>
      <w:r>
        <w:rPr>
          <w:rFonts w:ascii="彩虹粗仿宋" w:eastAsia="彩虹粗仿宋" w:hAnsi="楷体" w:hint="eastAsia"/>
          <w:sz w:val="24"/>
          <w:szCs w:val="24"/>
        </w:rPr>
        <w:t>，点击补缴核定。</w:t>
      </w:r>
      <w:r>
        <w:rPr>
          <w:rFonts w:ascii="彩虹粗仿宋" w:eastAsia="彩虹粗仿宋" w:hAnsi="楷体"/>
          <w:sz w:val="24"/>
          <w:szCs w:val="24"/>
        </w:rPr>
        <w:t xml:space="preserve"> </w:t>
      </w:r>
      <w:r>
        <w:rPr>
          <w:rFonts w:ascii="彩虹粗仿宋" w:eastAsia="彩虹粗仿宋" w:hAnsiTheme="majorEastAsia" w:hint="eastAsia"/>
          <w:sz w:val="24"/>
          <w:szCs w:val="24"/>
        </w:rPr>
        <w:t>个人姓名、个人账户、身份证任意输入一个，点击空白处信息其他即可反显</w:t>
      </w:r>
      <w:r>
        <w:rPr>
          <w:rFonts w:ascii="彩虹粗仿宋" w:eastAsia="彩虹粗仿宋" w:hAnsi="楷体" w:hint="eastAsia"/>
          <w:sz w:val="24"/>
          <w:szCs w:val="24"/>
        </w:rPr>
        <w:t>，选择补缴原因，</w:t>
      </w:r>
      <w:r>
        <w:rPr>
          <w:rFonts w:ascii="彩虹粗仿宋" w:eastAsia="彩虹粗仿宋" w:hAnsiTheme="majorEastAsia" w:hint="eastAsia"/>
          <w:sz w:val="24"/>
          <w:szCs w:val="24"/>
        </w:rPr>
        <w:t>选择核定月份</w:t>
      </w:r>
      <w:r>
        <w:rPr>
          <w:rFonts w:ascii="彩虹粗仿宋" w:eastAsia="彩虹粗仿宋" w:hAnsi="楷体" w:hint="eastAsia"/>
          <w:sz w:val="24"/>
          <w:szCs w:val="24"/>
        </w:rPr>
        <w:t>，输入补缴金额，点击添加。</w:t>
      </w:r>
    </w:p>
    <w:p w:rsidR="00555F38" w:rsidRDefault="006B570B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5273040" cy="2386330"/>
            <wp:effectExtent l="0" t="0" r="3810" b="13970"/>
            <wp:docPr id="15" name="图片 15" descr="捕获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捕获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F38" w:rsidRDefault="006B570B">
      <w:pPr>
        <w:numPr>
          <w:ilvl w:val="0"/>
          <w:numId w:val="6"/>
        </w:numPr>
        <w:ind w:left="568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Theme="majorEastAsia" w:hint="eastAsia"/>
          <w:sz w:val="24"/>
          <w:szCs w:val="24"/>
        </w:rPr>
        <w:t>点击提交</w:t>
      </w:r>
      <w:r>
        <w:rPr>
          <w:rFonts w:ascii="彩虹粗仿宋" w:eastAsia="彩虹粗仿宋" w:hAnsi="楷体" w:hint="eastAsia"/>
          <w:sz w:val="24"/>
          <w:szCs w:val="24"/>
        </w:rPr>
        <w:t>，</w:t>
      </w:r>
      <w:r>
        <w:rPr>
          <w:rFonts w:ascii="彩虹粗仿宋" w:eastAsia="彩虹粗仿宋" w:hint="eastAsia"/>
          <w:sz w:val="24"/>
          <w:szCs w:val="24"/>
        </w:rPr>
        <w:t>根据页面提示上传影像材料，点击提交页面显示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  <w:shd w:val="clear" w:color="auto" w:fill="FFFFFF"/>
        </w:rPr>
        <w:t>已提交成功。</w:t>
      </w:r>
      <w:r>
        <w:rPr>
          <w:rFonts w:ascii="彩虹粗仿宋" w:eastAsia="彩虹粗仿宋" w:hAnsi="楷体" w:hint="eastAsia"/>
          <w:sz w:val="24"/>
          <w:szCs w:val="24"/>
        </w:rPr>
        <w:t>补缴核定成功。</w:t>
      </w:r>
    </w:p>
    <w:p w:rsidR="00555F38" w:rsidRDefault="006B570B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5273040" cy="2616835"/>
            <wp:effectExtent l="0" t="0" r="3810" b="12065"/>
            <wp:docPr id="16" name="图片 16" descr="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_副本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F38" w:rsidRDefault="006B570B">
      <w:pPr>
        <w:pStyle w:val="2"/>
      </w:pPr>
      <w:bookmarkStart w:id="7" w:name="_Toc60647183"/>
      <w:r>
        <w:rPr>
          <w:rFonts w:hint="eastAsia"/>
        </w:rPr>
        <w:lastRenderedPageBreak/>
        <w:t>7</w:t>
      </w:r>
      <w:r>
        <w:rPr>
          <w:rFonts w:hint="eastAsia"/>
        </w:rPr>
        <w:t>、单位网厅缴存比例批量调整</w:t>
      </w:r>
      <w:bookmarkEnd w:id="7"/>
    </w:p>
    <w:p w:rsidR="00555F38" w:rsidRDefault="006B570B">
      <w:pPr>
        <w:ind w:leftChars="171" w:left="359" w:firstLineChars="100" w:firstLine="240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单位网厅缴存比例批量调整</w:t>
      </w:r>
      <w:r>
        <w:rPr>
          <w:rFonts w:ascii="彩虹粗仿宋" w:eastAsia="彩虹粗仿宋" w:hAnsi="楷体" w:hint="eastAsia"/>
          <w:sz w:val="24"/>
          <w:szCs w:val="24"/>
        </w:rPr>
        <w:t>的操作流程：</w:t>
      </w:r>
    </w:p>
    <w:p w:rsidR="00555F38" w:rsidRDefault="006B570B">
      <w:pPr>
        <w:numPr>
          <w:ilvl w:val="0"/>
          <w:numId w:val="7"/>
        </w:numPr>
        <w:ind w:left="568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Theme="majorEastAsia" w:hint="eastAsia"/>
          <w:sz w:val="24"/>
          <w:szCs w:val="24"/>
        </w:rPr>
        <w:t>点击变更业务</w:t>
      </w:r>
      <w:r>
        <w:rPr>
          <w:rFonts w:ascii="彩虹粗仿宋" w:eastAsia="彩虹粗仿宋" w:hAnsi="楷体" w:hint="eastAsia"/>
          <w:sz w:val="24"/>
          <w:szCs w:val="24"/>
        </w:rPr>
        <w:t>，点击缴存比例调整。</w:t>
      </w:r>
      <w:r>
        <w:rPr>
          <w:rFonts w:ascii="彩虹粗仿宋" w:eastAsia="彩虹粗仿宋" w:hAnsi="楷体"/>
          <w:sz w:val="24"/>
          <w:szCs w:val="24"/>
        </w:rPr>
        <w:t xml:space="preserve"> </w:t>
      </w:r>
      <w:r>
        <w:rPr>
          <w:rFonts w:ascii="彩虹粗仿宋" w:eastAsia="彩虹粗仿宋" w:hAnsiTheme="majorEastAsia" w:hint="eastAsia"/>
          <w:sz w:val="24"/>
          <w:szCs w:val="24"/>
        </w:rPr>
        <w:t>选择调整比例时间，</w:t>
      </w:r>
      <w:r>
        <w:rPr>
          <w:rFonts w:ascii="彩虹粗仿宋" w:eastAsia="彩虹粗仿宋" w:hAnsi="楷体" w:hint="eastAsia"/>
          <w:sz w:val="24"/>
          <w:szCs w:val="24"/>
        </w:rPr>
        <w:t>输入调整后比例，</w:t>
      </w:r>
      <w:r>
        <w:rPr>
          <w:rFonts w:ascii="彩虹粗仿宋" w:eastAsia="彩虹粗仿宋" w:hAnsiTheme="majorEastAsia" w:hint="eastAsia"/>
          <w:sz w:val="24"/>
          <w:szCs w:val="24"/>
        </w:rPr>
        <w:t>点击添加</w:t>
      </w:r>
      <w:r>
        <w:rPr>
          <w:rFonts w:ascii="彩虹粗仿宋" w:eastAsia="彩虹粗仿宋" w:hAnsi="楷体" w:hint="eastAsia"/>
          <w:sz w:val="24"/>
          <w:szCs w:val="24"/>
        </w:rPr>
        <w:t>，点击修改可修改信息。</w:t>
      </w:r>
    </w:p>
    <w:p w:rsidR="00555F38" w:rsidRDefault="006B570B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5273040" cy="2814320"/>
            <wp:effectExtent l="0" t="0" r="3810" b="5080"/>
            <wp:docPr id="17" name="图片 17" descr="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_副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F38" w:rsidRDefault="006B570B">
      <w:pPr>
        <w:numPr>
          <w:ilvl w:val="0"/>
          <w:numId w:val="7"/>
        </w:numPr>
        <w:ind w:left="568"/>
        <w:rPr>
          <w:rFonts w:ascii="彩虹粗仿宋" w:eastAsia="彩虹粗仿宋" w:hAnsi="微软雅黑"/>
          <w:color w:val="000000" w:themeColor="text1"/>
          <w:sz w:val="24"/>
          <w:szCs w:val="24"/>
          <w:shd w:val="clear" w:color="auto" w:fill="FFFFFF"/>
        </w:rPr>
      </w:pPr>
      <w:r>
        <w:rPr>
          <w:rFonts w:ascii="彩虹粗仿宋" w:eastAsia="彩虹粗仿宋" w:hAnsiTheme="majorEastAsia" w:hint="eastAsia"/>
          <w:sz w:val="24"/>
          <w:szCs w:val="24"/>
        </w:rPr>
        <w:t>点击提交</w:t>
      </w:r>
      <w:r>
        <w:rPr>
          <w:rFonts w:ascii="彩虹粗仿宋" w:eastAsia="彩虹粗仿宋" w:hAnsi="楷体" w:hint="eastAsia"/>
          <w:sz w:val="24"/>
          <w:szCs w:val="24"/>
        </w:rPr>
        <w:t>，</w:t>
      </w:r>
      <w:r>
        <w:rPr>
          <w:rFonts w:ascii="彩虹粗仿宋" w:eastAsia="彩虹粗仿宋" w:hint="eastAsia"/>
          <w:sz w:val="24"/>
          <w:szCs w:val="24"/>
        </w:rPr>
        <w:t>根据页面提示上传影像材料，点击提交页面显示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  <w:shd w:val="clear" w:color="auto" w:fill="FFFFFF"/>
        </w:rPr>
        <w:t>已提交成功。</w:t>
      </w:r>
    </w:p>
    <w:p w:rsidR="00555F38" w:rsidRDefault="006B570B">
      <w:pPr>
        <w:rPr>
          <w:rFonts w:ascii="彩虹粗仿宋" w:eastAsia="彩虹粗仿宋" w:hAnsi="微软雅黑"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5268595" cy="1941195"/>
            <wp:effectExtent l="0" t="0" r="8255" b="190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F38" w:rsidRDefault="006B570B">
      <w:pPr>
        <w:numPr>
          <w:ilvl w:val="0"/>
          <w:numId w:val="7"/>
        </w:numPr>
        <w:ind w:left="568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在缴存比例调整查询中查看业务办理状态，后台审核通过后办理状态为已复核。审核通过后请按照缴存基数调整视频进行基数调整，基数调整后比例调整才会生效！基数调整成功后在缴存比例调整查询中显示办理状</w:t>
      </w:r>
      <w:r>
        <w:rPr>
          <w:rFonts w:ascii="彩虹粗仿宋" w:eastAsia="彩虹粗仿宋" w:hAnsi="楷体" w:hint="eastAsia"/>
          <w:sz w:val="24"/>
          <w:szCs w:val="24"/>
        </w:rPr>
        <w:lastRenderedPageBreak/>
        <w:t>态为已使用，比例变更成功。</w:t>
      </w:r>
    </w:p>
    <w:p w:rsidR="00555F38" w:rsidRDefault="006B570B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5273040" cy="3084830"/>
            <wp:effectExtent l="0" t="0" r="3810" b="1270"/>
            <wp:docPr id="19" name="图片 19" descr="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_副本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F38" w:rsidRDefault="006B570B">
      <w:pPr>
        <w:pStyle w:val="2"/>
      </w:pPr>
      <w:bookmarkStart w:id="8" w:name="_Toc60647184"/>
      <w:r>
        <w:rPr>
          <w:rFonts w:hint="eastAsia"/>
        </w:rPr>
        <w:t>8</w:t>
      </w:r>
      <w:r>
        <w:rPr>
          <w:rFonts w:hint="eastAsia"/>
        </w:rPr>
        <w:t>、单位网厅缴存基数批量调整</w:t>
      </w:r>
      <w:bookmarkEnd w:id="8"/>
    </w:p>
    <w:p w:rsidR="00555F38" w:rsidRDefault="006B570B">
      <w:pPr>
        <w:ind w:leftChars="171" w:left="359" w:firstLineChars="100" w:firstLine="240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单位网厅缴存基数批量调整</w:t>
      </w:r>
      <w:r>
        <w:rPr>
          <w:rFonts w:ascii="彩虹粗仿宋" w:eastAsia="彩虹粗仿宋" w:hAnsi="楷体" w:hint="eastAsia"/>
          <w:sz w:val="24"/>
          <w:szCs w:val="24"/>
        </w:rPr>
        <w:t>的操作流程：</w:t>
      </w:r>
    </w:p>
    <w:p w:rsidR="00555F38" w:rsidRDefault="006B570B">
      <w:pPr>
        <w:numPr>
          <w:ilvl w:val="0"/>
          <w:numId w:val="8"/>
        </w:numPr>
        <w:ind w:left="568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Theme="majorEastAsia" w:hint="eastAsia"/>
          <w:sz w:val="24"/>
          <w:szCs w:val="24"/>
        </w:rPr>
        <w:t>点击变更业务</w:t>
      </w:r>
      <w:r>
        <w:rPr>
          <w:rFonts w:ascii="彩虹粗仿宋" w:eastAsia="彩虹粗仿宋" w:hAnsi="楷体" w:hint="eastAsia"/>
          <w:sz w:val="24"/>
          <w:szCs w:val="24"/>
        </w:rPr>
        <w:t>，点击缴存基数调整。</w:t>
      </w:r>
      <w:r>
        <w:rPr>
          <w:rFonts w:ascii="彩虹粗仿宋" w:eastAsia="彩虹粗仿宋" w:hAnsi="楷体"/>
          <w:sz w:val="24"/>
          <w:szCs w:val="24"/>
        </w:rPr>
        <w:t xml:space="preserve"> </w:t>
      </w:r>
      <w:r>
        <w:rPr>
          <w:rFonts w:ascii="彩虹粗仿宋" w:eastAsia="彩虹粗仿宋" w:hAnsiTheme="majorEastAsia" w:hint="eastAsia"/>
          <w:sz w:val="24"/>
          <w:szCs w:val="24"/>
        </w:rPr>
        <w:t>点击缴存职工数据导出</w:t>
      </w:r>
      <w:r>
        <w:rPr>
          <w:rFonts w:ascii="彩虹粗仿宋" w:eastAsia="彩虹粗仿宋" w:hAnsi="楷体" w:hint="eastAsia"/>
          <w:sz w:val="24"/>
          <w:szCs w:val="24"/>
        </w:rPr>
        <w:t>，输入调整后月缴存额，保存文件，</w:t>
      </w:r>
      <w:r>
        <w:rPr>
          <w:rFonts w:ascii="彩虹粗仿宋" w:eastAsia="彩虹粗仿宋" w:hAnsiTheme="majorEastAsia" w:hint="eastAsia"/>
          <w:sz w:val="24"/>
          <w:szCs w:val="24"/>
        </w:rPr>
        <w:t>点击选择文件</w:t>
      </w:r>
      <w:r>
        <w:rPr>
          <w:rFonts w:ascii="彩虹粗仿宋" w:eastAsia="彩虹粗仿宋" w:hAnsi="楷体" w:hint="eastAsia"/>
          <w:sz w:val="24"/>
          <w:szCs w:val="24"/>
        </w:rPr>
        <w:t>，找到保存的文档点击批量导入，</w:t>
      </w:r>
      <w:r>
        <w:rPr>
          <w:rFonts w:ascii="彩虹粗仿宋" w:eastAsia="彩虹粗仿宋" w:hAnsiTheme="majorEastAsia" w:hint="eastAsia"/>
          <w:sz w:val="24"/>
          <w:szCs w:val="24"/>
        </w:rPr>
        <w:t>点击全部提交</w:t>
      </w:r>
      <w:r>
        <w:rPr>
          <w:rFonts w:ascii="彩虹粗仿宋" w:eastAsia="彩虹粗仿宋" w:hAnsi="楷体" w:hint="eastAsia"/>
          <w:sz w:val="24"/>
          <w:szCs w:val="24"/>
        </w:rPr>
        <w:t>。</w:t>
      </w:r>
    </w:p>
    <w:p w:rsidR="00555F38" w:rsidRDefault="006B570B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5273040" cy="2807970"/>
            <wp:effectExtent l="0" t="0" r="3810" b="11430"/>
            <wp:docPr id="20" name="图片 20" descr="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_副本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F38" w:rsidRDefault="006B570B">
      <w:pPr>
        <w:numPr>
          <w:ilvl w:val="0"/>
          <w:numId w:val="8"/>
        </w:numPr>
        <w:ind w:left="568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int="eastAsia"/>
          <w:sz w:val="24"/>
          <w:szCs w:val="24"/>
        </w:rPr>
        <w:lastRenderedPageBreak/>
        <w:t>根据页面提示上传影像材料，点击提交页面显示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  <w:shd w:val="clear" w:color="auto" w:fill="FFFFFF"/>
        </w:rPr>
        <w:t>已提交成功。</w:t>
      </w:r>
      <w:r>
        <w:rPr>
          <w:rFonts w:ascii="彩虹粗仿宋" w:eastAsia="彩虹粗仿宋" w:hAnsiTheme="majorEastAsia" w:hint="eastAsia"/>
          <w:sz w:val="24"/>
          <w:szCs w:val="24"/>
        </w:rPr>
        <w:t>如果后台审核通过，</w:t>
      </w:r>
      <w:r>
        <w:rPr>
          <w:rFonts w:ascii="彩虹粗仿宋" w:eastAsia="彩虹粗仿宋" w:hAnsi="楷体" w:hint="eastAsia"/>
          <w:sz w:val="24"/>
          <w:szCs w:val="24"/>
        </w:rPr>
        <w:t>可在缴存基数调整查询交易信息。</w:t>
      </w:r>
    </w:p>
    <w:p w:rsidR="00555F38" w:rsidRDefault="006B570B">
      <w:pPr>
        <w:rPr>
          <w:rFonts w:ascii="彩虹粗仿宋" w:eastAsia="彩虹粗仿宋" w:hAnsi="楷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7325" cy="2284095"/>
            <wp:effectExtent l="0" t="0" r="9525" b="190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F38" w:rsidRDefault="006B570B">
      <w:pPr>
        <w:pStyle w:val="2"/>
      </w:pPr>
      <w:bookmarkStart w:id="9" w:name="_Toc58862424"/>
      <w:bookmarkStart w:id="10" w:name="_Toc60647185"/>
      <w:r>
        <w:rPr>
          <w:rFonts w:hint="eastAsia"/>
        </w:rPr>
        <w:t>9</w:t>
      </w:r>
      <w:r>
        <w:rPr>
          <w:rFonts w:hint="eastAsia"/>
        </w:rPr>
        <w:t>、单位网厅内部转移</w:t>
      </w:r>
      <w:bookmarkEnd w:id="9"/>
      <w:bookmarkEnd w:id="10"/>
    </w:p>
    <w:p w:rsidR="00555F38" w:rsidRDefault="006B570B">
      <w:pPr>
        <w:ind w:leftChars="171" w:left="359" w:firstLineChars="100" w:firstLine="240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单位网厅内部转移</w:t>
      </w:r>
      <w:r>
        <w:rPr>
          <w:rFonts w:ascii="彩虹粗仿宋" w:eastAsia="彩虹粗仿宋" w:hAnsi="楷体" w:hint="eastAsia"/>
          <w:sz w:val="24"/>
          <w:szCs w:val="24"/>
        </w:rPr>
        <w:t>的操作流程：</w:t>
      </w:r>
    </w:p>
    <w:p w:rsidR="00555F38" w:rsidRDefault="006B570B">
      <w:pPr>
        <w:numPr>
          <w:ilvl w:val="0"/>
          <w:numId w:val="9"/>
        </w:numPr>
        <w:ind w:left="568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Theme="majorEastAsia" w:hint="eastAsia"/>
          <w:sz w:val="24"/>
          <w:szCs w:val="24"/>
        </w:rPr>
        <w:t>点击变更业务</w:t>
      </w:r>
      <w:r>
        <w:rPr>
          <w:rFonts w:ascii="彩虹粗仿宋" w:eastAsia="彩虹粗仿宋" w:hAnsi="楷体" w:hint="eastAsia"/>
          <w:sz w:val="24"/>
          <w:szCs w:val="24"/>
        </w:rPr>
        <w:t xml:space="preserve">，点击内部转移。 </w:t>
      </w:r>
      <w:r>
        <w:rPr>
          <w:rFonts w:ascii="彩虹粗仿宋" w:eastAsia="彩虹粗仿宋" w:hAnsiTheme="majorEastAsia" w:hint="eastAsia"/>
          <w:sz w:val="24"/>
          <w:szCs w:val="24"/>
        </w:rPr>
        <w:t>输入姓名</w:t>
      </w:r>
      <w:r>
        <w:rPr>
          <w:rFonts w:ascii="彩虹粗仿宋" w:eastAsia="彩虹粗仿宋" w:hAnsi="楷体" w:hint="eastAsia"/>
          <w:sz w:val="24"/>
          <w:szCs w:val="24"/>
        </w:rPr>
        <w:t>，证件号码，页面反显转出单位信息，点击添加。</w:t>
      </w:r>
    </w:p>
    <w:p w:rsidR="00555F38" w:rsidRDefault="006B570B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5273040" cy="2741930"/>
            <wp:effectExtent l="0" t="0" r="3810" b="1270"/>
            <wp:docPr id="23" name="图片 23" descr="捕获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捕获_副本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F38" w:rsidRDefault="006B570B">
      <w:pPr>
        <w:ind w:left="568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Theme="majorEastAsia" w:hint="eastAsia"/>
          <w:bCs/>
          <w:sz w:val="24"/>
          <w:szCs w:val="24"/>
        </w:rPr>
        <w:t>二、</w:t>
      </w:r>
      <w:r>
        <w:rPr>
          <w:rFonts w:ascii="彩虹粗仿宋" w:eastAsia="彩虹粗仿宋" w:hAnsiTheme="majorEastAsia" w:hint="eastAsia"/>
          <w:sz w:val="24"/>
          <w:szCs w:val="24"/>
        </w:rPr>
        <w:t>点击转移</w:t>
      </w:r>
      <w:r>
        <w:rPr>
          <w:rFonts w:ascii="彩虹粗仿宋" w:eastAsia="彩虹粗仿宋" w:hAnsi="楷体" w:hint="eastAsia"/>
          <w:sz w:val="24"/>
          <w:szCs w:val="24"/>
        </w:rPr>
        <w:t>，</w:t>
      </w:r>
      <w:r>
        <w:rPr>
          <w:rFonts w:ascii="彩虹粗仿宋" w:eastAsia="彩虹粗仿宋" w:hint="eastAsia"/>
          <w:sz w:val="24"/>
          <w:szCs w:val="24"/>
        </w:rPr>
        <w:t>根据页面提示上传影像材料，点击提交,页面显示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  <w:shd w:val="clear" w:color="auto" w:fill="FFFFFF"/>
        </w:rPr>
        <w:t>已提交成功。</w:t>
      </w:r>
      <w:r>
        <w:rPr>
          <w:rFonts w:ascii="彩虹粗仿宋" w:eastAsia="彩虹粗仿宋" w:hAnsi="楷体" w:hint="eastAsia"/>
          <w:sz w:val="24"/>
          <w:szCs w:val="24"/>
        </w:rPr>
        <w:t>，后台审核通过后内部转移成功。</w:t>
      </w:r>
    </w:p>
    <w:p w:rsidR="00555F38" w:rsidRDefault="006B570B">
      <w:pPr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32"/>
          <w:szCs w:val="32"/>
        </w:rPr>
        <w:lastRenderedPageBreak/>
        <w:drawing>
          <wp:inline distT="0" distB="0" distL="114300" distR="114300">
            <wp:extent cx="5273040" cy="2933065"/>
            <wp:effectExtent l="0" t="0" r="3810" b="635"/>
            <wp:docPr id="25" name="图片 25" descr="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_副本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F38" w:rsidSect="001049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26D3" w:rsidRDefault="00DE26D3" w:rsidP="00B27451">
      <w:r>
        <w:separator/>
      </w:r>
    </w:p>
  </w:endnote>
  <w:endnote w:type="continuationSeparator" w:id="1">
    <w:p w:rsidR="00DE26D3" w:rsidRDefault="00DE26D3" w:rsidP="00B274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彩虹粗仿宋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26D3" w:rsidRDefault="00DE26D3" w:rsidP="00B27451">
      <w:r>
        <w:separator/>
      </w:r>
    </w:p>
  </w:footnote>
  <w:footnote w:type="continuationSeparator" w:id="1">
    <w:p w:rsidR="00DE26D3" w:rsidRDefault="00DE26D3" w:rsidP="00B274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579E6F5"/>
    <w:multiLevelType w:val="singleLevel"/>
    <w:tmpl w:val="8579E6F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880172F6"/>
    <w:multiLevelType w:val="singleLevel"/>
    <w:tmpl w:val="880172F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C0A293EF"/>
    <w:multiLevelType w:val="singleLevel"/>
    <w:tmpl w:val="C0A293E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C42C0F66"/>
    <w:multiLevelType w:val="singleLevel"/>
    <w:tmpl w:val="C42C0F6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F9CEE58E"/>
    <w:multiLevelType w:val="singleLevel"/>
    <w:tmpl w:val="F9CEE58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1892A981"/>
    <w:multiLevelType w:val="singleLevel"/>
    <w:tmpl w:val="1892A98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1E23B15F"/>
    <w:multiLevelType w:val="singleLevel"/>
    <w:tmpl w:val="1E23B15F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396A4751"/>
    <w:multiLevelType w:val="singleLevel"/>
    <w:tmpl w:val="396A475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44D8038C"/>
    <w:multiLevelType w:val="singleLevel"/>
    <w:tmpl w:val="44D8038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40D80"/>
    <w:rsid w:val="00005230"/>
    <w:rsid w:val="00051E52"/>
    <w:rsid w:val="000B5554"/>
    <w:rsid w:val="00100C83"/>
    <w:rsid w:val="001049FE"/>
    <w:rsid w:val="00127939"/>
    <w:rsid w:val="001C68FA"/>
    <w:rsid w:val="002214FA"/>
    <w:rsid w:val="00257F65"/>
    <w:rsid w:val="003109E0"/>
    <w:rsid w:val="003259C0"/>
    <w:rsid w:val="00326388"/>
    <w:rsid w:val="00397FC1"/>
    <w:rsid w:val="003C6E47"/>
    <w:rsid w:val="003D27C7"/>
    <w:rsid w:val="003D4874"/>
    <w:rsid w:val="003F7C52"/>
    <w:rsid w:val="004E13EA"/>
    <w:rsid w:val="00504ED7"/>
    <w:rsid w:val="005509F2"/>
    <w:rsid w:val="00555F38"/>
    <w:rsid w:val="00567495"/>
    <w:rsid w:val="005C57A8"/>
    <w:rsid w:val="005F67B3"/>
    <w:rsid w:val="0065028A"/>
    <w:rsid w:val="00670981"/>
    <w:rsid w:val="006B570B"/>
    <w:rsid w:val="006F78C0"/>
    <w:rsid w:val="00707FF2"/>
    <w:rsid w:val="00740D80"/>
    <w:rsid w:val="00741585"/>
    <w:rsid w:val="00754378"/>
    <w:rsid w:val="007609CE"/>
    <w:rsid w:val="00772A33"/>
    <w:rsid w:val="007A710B"/>
    <w:rsid w:val="008936EF"/>
    <w:rsid w:val="00974AA2"/>
    <w:rsid w:val="00A3347A"/>
    <w:rsid w:val="00A33C44"/>
    <w:rsid w:val="00A46B59"/>
    <w:rsid w:val="00A86C81"/>
    <w:rsid w:val="00AF1232"/>
    <w:rsid w:val="00B13C41"/>
    <w:rsid w:val="00B27451"/>
    <w:rsid w:val="00B3077E"/>
    <w:rsid w:val="00B403BB"/>
    <w:rsid w:val="00B43D0E"/>
    <w:rsid w:val="00BB078F"/>
    <w:rsid w:val="00BD5861"/>
    <w:rsid w:val="00C804E5"/>
    <w:rsid w:val="00C863C5"/>
    <w:rsid w:val="00D327E3"/>
    <w:rsid w:val="00D45A23"/>
    <w:rsid w:val="00D6570A"/>
    <w:rsid w:val="00D7106C"/>
    <w:rsid w:val="00D82121"/>
    <w:rsid w:val="00DE1781"/>
    <w:rsid w:val="00DE26D3"/>
    <w:rsid w:val="00E6535D"/>
    <w:rsid w:val="00E70D24"/>
    <w:rsid w:val="00E93E13"/>
    <w:rsid w:val="00F35CB2"/>
    <w:rsid w:val="00F57931"/>
    <w:rsid w:val="00FC13A8"/>
    <w:rsid w:val="00FC191C"/>
    <w:rsid w:val="00FF6425"/>
    <w:rsid w:val="56052868"/>
    <w:rsid w:val="74DF0F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9FE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1049F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049F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1049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1049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1049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1049FE"/>
    <w:pPr>
      <w:ind w:leftChars="200" w:left="420"/>
    </w:pPr>
  </w:style>
  <w:style w:type="character" w:styleId="a6">
    <w:name w:val="Hyperlink"/>
    <w:basedOn w:val="a0"/>
    <w:uiPriority w:val="99"/>
    <w:unhideWhenUsed/>
    <w:qFormat/>
    <w:rsid w:val="001049FE"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1049FE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1049FE"/>
    <w:rPr>
      <w:sz w:val="18"/>
      <w:szCs w:val="18"/>
    </w:rPr>
  </w:style>
  <w:style w:type="paragraph" w:styleId="a7">
    <w:name w:val="List Paragraph"/>
    <w:basedOn w:val="a"/>
    <w:uiPriority w:val="34"/>
    <w:qFormat/>
    <w:rsid w:val="001049FE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sid w:val="001049F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1049FE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1049F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1049F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microsoft.com/office/2007/relationships/stylesWithEffects" Target="stylesWithEffects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FE55715B-EA58-41B2-9BED-229C8E5604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14</Pages>
  <Words>344</Words>
  <Characters>1967</Characters>
  <Application>Microsoft Office Word</Application>
  <DocSecurity>0</DocSecurity>
  <Lines>16</Lines>
  <Paragraphs>4</Paragraphs>
  <ScaleCrop>false</ScaleCrop>
  <Company>中国建设银行股份有限公司河南省分行</Company>
  <LinksUpToDate>false</LinksUpToDate>
  <CharactersWithSpaces>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LENOVO</cp:lastModifiedBy>
  <cp:revision>50</cp:revision>
  <cp:lastPrinted>2021-01-05T04:00:00Z</cp:lastPrinted>
  <dcterms:created xsi:type="dcterms:W3CDTF">2020-12-11T02:32:00Z</dcterms:created>
  <dcterms:modified xsi:type="dcterms:W3CDTF">2021-01-05T09:44:00Z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